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4EE9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AB6273" w:rsidRPr="00D74EE9" w:rsidRDefault="00AB6273" w:rsidP="00AB62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533458" w:rsidRDefault="00AB6273" w:rsidP="00AB6273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286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A35FB3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651D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Ореховня                                              N </w:t>
      </w:r>
      <w:r w:rsidR="00A35FB3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</w:p>
    <w:p w:rsidR="00AB6273" w:rsidRPr="00D74EE9" w:rsidRDefault="00AB6273" w:rsidP="00AB627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51D9">
        <w:rPr>
          <w:rFonts w:ascii="Times New Roman" w:hAnsi="Times New Roman" w:cs="Times New Roman"/>
          <w:sz w:val="28"/>
          <w:szCs w:val="28"/>
        </w:rPr>
        <w:t>3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E651D9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2024</w:t>
      </w:r>
      <w:r w:rsidR="00AB6273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AB6273">
        <w:rPr>
          <w:rFonts w:ascii="Times New Roman" w:hAnsi="Times New Roman" w:cs="Times New Roman"/>
          <w:sz w:val="28"/>
          <w:szCs w:val="28"/>
        </w:rPr>
        <w:t xml:space="preserve"> </w:t>
      </w:r>
      <w:r w:rsidR="00AB6273" w:rsidRPr="00D74EE9">
        <w:rPr>
          <w:rFonts w:ascii="Times New Roman" w:hAnsi="Times New Roman" w:cs="Times New Roman"/>
          <w:sz w:val="28"/>
          <w:szCs w:val="28"/>
        </w:rPr>
        <w:t xml:space="preserve">годов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184.2 Бюджетного кодекса Российской Федерации и пунктом 1 статьи 5 Решения сельской Думы сельского поселения деревня Ореховня от 05 октября 2007 года № 19 «О бюджетном процессе в муниципальном образовании сельское поселение деревня Ореховня»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МО СП деревня Ореховня</w:t>
      </w:r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74EE9">
        <w:rPr>
          <w:rFonts w:ascii="Times New Roman" w:hAnsi="Times New Roman" w:cs="Times New Roman"/>
          <w:sz w:val="28"/>
          <w:szCs w:val="28"/>
        </w:rPr>
        <w:t>: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67BE6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CF">
        <w:rPr>
          <w:rFonts w:ascii="Times New Roman" w:hAnsi="Times New Roman" w:cs="Times New Roman"/>
          <w:sz w:val="28"/>
          <w:szCs w:val="28"/>
        </w:rPr>
        <w:t xml:space="preserve">1. </w:t>
      </w:r>
      <w:r w:rsidRPr="00D74EE9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51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651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651D9">
        <w:rPr>
          <w:rFonts w:ascii="Times New Roman" w:hAnsi="Times New Roman" w:cs="Times New Roman"/>
          <w:sz w:val="28"/>
          <w:szCs w:val="28"/>
        </w:rPr>
        <w:t>5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6273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4EE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6273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сельское поселение 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r w:rsidRPr="00D74EE9">
        <w:rPr>
          <w:rFonts w:ascii="Times New Roman" w:hAnsi="Times New Roman" w:cs="Times New Roman"/>
          <w:sz w:val="28"/>
          <w:szCs w:val="28"/>
        </w:rPr>
        <w:t>Алиев</w:t>
      </w:r>
    </w:p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от </w:t>
      </w:r>
      <w:r w:rsidRPr="003E2633">
        <w:rPr>
          <w:rFonts w:ascii="Times New Roman" w:hAnsi="Times New Roman" w:cs="Times New Roman"/>
          <w:sz w:val="28"/>
          <w:szCs w:val="28"/>
        </w:rPr>
        <w:t xml:space="preserve">  </w:t>
      </w:r>
      <w:r w:rsidR="00663C91">
        <w:rPr>
          <w:rFonts w:ascii="Times New Roman" w:hAnsi="Times New Roman" w:cs="Times New Roman"/>
          <w:sz w:val="28"/>
          <w:szCs w:val="28"/>
        </w:rPr>
        <w:t>27.09.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65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33458"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C91">
        <w:rPr>
          <w:rFonts w:ascii="Times New Roman" w:hAnsi="Times New Roman" w:cs="Times New Roman"/>
          <w:sz w:val="28"/>
          <w:szCs w:val="28"/>
        </w:rPr>
        <w:t>22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51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651D9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51D9">
        <w:rPr>
          <w:rFonts w:ascii="Times New Roman" w:hAnsi="Times New Roman" w:cs="Times New Roman"/>
          <w:sz w:val="28"/>
          <w:szCs w:val="28"/>
        </w:rPr>
        <w:t>5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Ореховня» (далее – Сельское поселение) определяет основные задачи, учитываемые при составлении проекта бюджета Сельского поселения на 202</w:t>
      </w:r>
      <w:r w:rsidR="00E651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651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651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E651D9">
        <w:rPr>
          <w:rFonts w:ascii="Times New Roman" w:hAnsi="Times New Roman" w:cs="Times New Roman"/>
          <w:sz w:val="28"/>
          <w:szCs w:val="28"/>
        </w:rPr>
        <w:t>достижение национальных целей развития</w:t>
      </w:r>
      <w:r>
        <w:rPr>
          <w:rFonts w:ascii="Times New Roman" w:hAnsi="Times New Roman" w:cs="Times New Roman"/>
          <w:sz w:val="28"/>
          <w:szCs w:val="28"/>
        </w:rPr>
        <w:t>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E651D9" w:rsidRDefault="00AB6273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51D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E651D9" w:rsidRDefault="00E651D9" w:rsidP="00E651D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51D9" w:rsidRPr="0029488C" w:rsidRDefault="00E651D9" w:rsidP="00E651D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651D9" w:rsidRPr="0029488C" w:rsidRDefault="00E651D9" w:rsidP="00E651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651D9" w:rsidRPr="0060622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E651D9" w:rsidRPr="00130CE2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</w:t>
      </w:r>
      <w:r>
        <w:rPr>
          <w:rFonts w:ascii="Times New Roman" w:hAnsi="Times New Roman" w:cs="Times New Roman"/>
          <w:sz w:val="28"/>
          <w:szCs w:val="28"/>
        </w:rPr>
        <w:lastRenderedPageBreak/>
        <w:t>неэффективных налоговых льгот и преференций, установленных соответствующими решениями представительного органа власти сельского поселения «Деревня Ореховня», пересмотру условий их предоставления.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E651D9" w:rsidRPr="005C0EC2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E651D9" w:rsidRDefault="00E651D9" w:rsidP="00E651D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51D9" w:rsidRPr="008E3DDE" w:rsidRDefault="00E651D9" w:rsidP="00E651D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651D9" w:rsidRPr="008E3DDE" w:rsidRDefault="00E651D9" w:rsidP="00E651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651D9" w:rsidRPr="008E3DDE" w:rsidRDefault="00E651D9" w:rsidP="00E651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E651D9" w:rsidRPr="00E57BEC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1D9" w:rsidRPr="00174482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E651D9" w:rsidRPr="00174482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E651D9" w:rsidRPr="00174482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AB6273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сельское поселение</w:t>
      </w:r>
      <w:r w:rsidR="00AB6273">
        <w:rPr>
          <w:rFonts w:ascii="Times New Roman" w:hAnsi="Times New Roman" w:cs="Times New Roman"/>
          <w:sz w:val="28"/>
          <w:szCs w:val="28"/>
        </w:rPr>
        <w:t xml:space="preserve"> «Деревня Ореховня».</w:t>
      </w:r>
      <w:proofErr w:type="gramEnd"/>
    </w:p>
    <w:p w:rsidR="00AB6273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51D9" w:rsidRDefault="00E651D9" w:rsidP="00E651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AB6273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</w:t>
      </w:r>
      <w:r w:rsidR="00AB6273">
        <w:rPr>
          <w:rFonts w:ascii="Times New Roman" w:hAnsi="Times New Roman" w:cs="Times New Roman"/>
          <w:sz w:val="28"/>
          <w:szCs w:val="28"/>
        </w:rPr>
        <w:t xml:space="preserve"> 21.10.2019 г. № 27, ведомственных целевых программ и мероприятий, которые не вошли в муниципальные программы.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</w:t>
      </w:r>
      <w:r>
        <w:rPr>
          <w:rFonts w:ascii="Times New Roman" w:hAnsi="Times New Roman" w:cs="Times New Roman"/>
          <w:sz w:val="28"/>
          <w:szCs w:val="28"/>
        </w:rPr>
        <w:lastRenderedPageBreak/>
        <w:t>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4E0947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«Деревня Ореховня» «О муниципальном дорожном фонде муниципального образования сельское поселение «Деревня Ореховня».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E651D9" w:rsidRDefault="00E651D9" w:rsidP="00E651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B6273" w:rsidRPr="005D5850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0622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F84916" w:rsidRDefault="00AB6273" w:rsidP="00AB6273">
      <w:pPr>
        <w:pStyle w:val="ConsPlusNormal"/>
        <w:widowControl/>
        <w:ind w:firstLine="540"/>
        <w:jc w:val="both"/>
      </w:pPr>
    </w:p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B6273" w:rsidRDefault="00AB6273" w:rsidP="00AB6273"/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87D4A" w:rsidRDefault="00A87D4A"/>
    <w:sectPr w:rsidR="00A87D4A" w:rsidSect="00577A5F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AB6273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764BD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0947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4551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3C91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35FB3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B6273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651D9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1945</Words>
  <Characters>11089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2022-09-26T08:26:00Z</dcterms:created>
  <dcterms:modified xsi:type="dcterms:W3CDTF">2022-11-10T12:22:00Z</dcterms:modified>
</cp:coreProperties>
</file>