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F3" w:rsidRPr="00653220" w:rsidRDefault="006F6AF3" w:rsidP="006F6AF3">
      <w:pPr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  <w:r w:rsidRPr="00653220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:rsidR="006F6AF3" w:rsidRPr="00653220" w:rsidRDefault="006F6AF3" w:rsidP="006F6AF3">
      <w:pPr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  <w:r w:rsidRPr="00653220">
        <w:rPr>
          <w:rFonts w:eastAsia="Times New Roman"/>
          <w:b/>
          <w:sz w:val="26"/>
          <w:szCs w:val="26"/>
          <w:lang w:eastAsia="ru-RU"/>
        </w:rPr>
        <w:t>КАЛУЖСКАЯ ОБЛАСТЬ</w:t>
      </w:r>
    </w:p>
    <w:p w:rsidR="006F6AF3" w:rsidRPr="00653220" w:rsidRDefault="00653220" w:rsidP="00653220">
      <w:pPr>
        <w:autoSpaceDE/>
        <w:autoSpaceDN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53220">
        <w:rPr>
          <w:rFonts w:eastAsia="Times New Roman"/>
          <w:b/>
          <w:bCs/>
          <w:sz w:val="26"/>
          <w:szCs w:val="26"/>
          <w:lang w:eastAsia="ru-RU"/>
        </w:rPr>
        <w:t>СЕЛЬСКАЯ ДУМА</w:t>
      </w:r>
    </w:p>
    <w:p w:rsidR="006F6AF3" w:rsidRPr="00653220" w:rsidRDefault="006F6AF3" w:rsidP="006F6AF3">
      <w:pPr>
        <w:autoSpaceDE/>
        <w:autoSpaceDN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53220">
        <w:rPr>
          <w:rFonts w:eastAsia="Times New Roman"/>
          <w:b/>
          <w:bCs/>
          <w:sz w:val="26"/>
          <w:szCs w:val="26"/>
          <w:lang w:eastAsia="ru-RU"/>
        </w:rPr>
        <w:t xml:space="preserve">МУНИЦИПАЛЬНОГО </w:t>
      </w:r>
      <w:r w:rsidR="00653220" w:rsidRPr="00653220">
        <w:rPr>
          <w:rFonts w:eastAsia="Times New Roman"/>
          <w:b/>
          <w:bCs/>
          <w:sz w:val="26"/>
          <w:szCs w:val="26"/>
          <w:lang w:eastAsia="ru-RU"/>
        </w:rPr>
        <w:t>ОБРАЗОВАНИЯ СЕЛЬСКОЕ ПОСЕЛЕНИЕ</w:t>
      </w:r>
    </w:p>
    <w:p w:rsidR="006F6AF3" w:rsidRPr="00653220" w:rsidRDefault="00653220" w:rsidP="006F6AF3">
      <w:pPr>
        <w:autoSpaceDE/>
        <w:autoSpaceDN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653220">
        <w:rPr>
          <w:rFonts w:eastAsia="Times New Roman"/>
          <w:b/>
          <w:bCs/>
          <w:sz w:val="26"/>
          <w:szCs w:val="26"/>
          <w:lang w:eastAsia="ru-RU"/>
        </w:rPr>
        <w:t>ДЕРЕВНЯ ОРЕХОВНЯ</w:t>
      </w:r>
    </w:p>
    <w:p w:rsidR="006F6AF3" w:rsidRPr="00653220" w:rsidRDefault="006F6AF3" w:rsidP="006F6AF3">
      <w:pPr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F6AF3" w:rsidRPr="00653220" w:rsidRDefault="006F6AF3" w:rsidP="006F6AF3">
      <w:pPr>
        <w:autoSpaceDE/>
        <w:autoSpaceDN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6F6AF3" w:rsidRPr="00653220" w:rsidRDefault="006F6AF3" w:rsidP="006F6AF3">
      <w:pPr>
        <w:autoSpaceDE/>
        <w:autoSpaceDN/>
        <w:jc w:val="center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>РЕШЕНИЕ</w:t>
      </w:r>
    </w:p>
    <w:p w:rsidR="006F6AF3" w:rsidRPr="00653220" w:rsidRDefault="006F6AF3" w:rsidP="006F6AF3">
      <w:pPr>
        <w:autoSpaceDE/>
        <w:autoSpaceDN/>
        <w:jc w:val="both"/>
        <w:rPr>
          <w:rFonts w:eastAsia="Times New Roman"/>
          <w:b/>
          <w:sz w:val="26"/>
          <w:szCs w:val="26"/>
          <w:lang w:eastAsia="ru-RU"/>
        </w:rPr>
      </w:pPr>
    </w:p>
    <w:p w:rsidR="00672243" w:rsidRPr="00672243" w:rsidRDefault="00672243" w:rsidP="00672243">
      <w:pPr>
        <w:autoSpaceDE/>
        <w:autoSpaceDN/>
        <w:jc w:val="both"/>
        <w:rPr>
          <w:rFonts w:eastAsia="Times New Roman"/>
          <w:sz w:val="26"/>
          <w:szCs w:val="26"/>
          <w:lang w:eastAsia="ru-RU"/>
        </w:rPr>
      </w:pPr>
      <w:r w:rsidRPr="00672243">
        <w:rPr>
          <w:rFonts w:eastAsia="Times New Roman"/>
          <w:sz w:val="26"/>
          <w:szCs w:val="26"/>
          <w:lang w:eastAsia="ru-RU"/>
        </w:rPr>
        <w:t>О</w:t>
      </w:r>
      <w:r w:rsidR="006F6AF3" w:rsidRPr="00672243">
        <w:rPr>
          <w:rFonts w:eastAsia="Times New Roman"/>
          <w:sz w:val="26"/>
          <w:szCs w:val="26"/>
          <w:lang w:eastAsia="ru-RU"/>
        </w:rPr>
        <w:t>т</w:t>
      </w:r>
      <w:r w:rsidRPr="00672243">
        <w:rPr>
          <w:rFonts w:eastAsia="Times New Roman"/>
          <w:sz w:val="26"/>
          <w:szCs w:val="26"/>
          <w:lang w:eastAsia="ru-RU"/>
        </w:rPr>
        <w:t xml:space="preserve"> 17.10.2023</w:t>
      </w:r>
      <w:r w:rsidR="006F6AF3" w:rsidRPr="00672243">
        <w:rPr>
          <w:rFonts w:eastAsia="Times New Roman"/>
          <w:sz w:val="26"/>
          <w:szCs w:val="26"/>
          <w:lang w:eastAsia="ru-RU"/>
        </w:rPr>
        <w:t xml:space="preserve"> г.                              </w:t>
      </w:r>
      <w:r w:rsidRPr="00672243">
        <w:rPr>
          <w:rFonts w:eastAsia="Times New Roman"/>
          <w:sz w:val="26"/>
          <w:szCs w:val="26"/>
          <w:lang w:eastAsia="ru-RU"/>
        </w:rPr>
        <w:t xml:space="preserve">   д. </w:t>
      </w:r>
      <w:proofErr w:type="spellStart"/>
      <w:r w:rsidRPr="00672243">
        <w:rPr>
          <w:rFonts w:eastAsia="Times New Roman"/>
          <w:sz w:val="26"/>
          <w:szCs w:val="26"/>
          <w:lang w:eastAsia="ru-RU"/>
        </w:rPr>
        <w:t>Ореховня</w:t>
      </w:r>
      <w:proofErr w:type="spellEnd"/>
      <w:r w:rsidRPr="00672243"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="006F6AF3" w:rsidRPr="00672243">
        <w:rPr>
          <w:rFonts w:eastAsia="Times New Roman"/>
          <w:sz w:val="26"/>
          <w:szCs w:val="26"/>
          <w:lang w:eastAsia="ru-RU"/>
        </w:rPr>
        <w:t xml:space="preserve"> № </w:t>
      </w:r>
      <w:r w:rsidRPr="00672243">
        <w:rPr>
          <w:rFonts w:eastAsia="Times New Roman"/>
          <w:sz w:val="26"/>
          <w:szCs w:val="26"/>
          <w:lang w:eastAsia="ru-RU"/>
        </w:rPr>
        <w:t>112</w:t>
      </w:r>
    </w:p>
    <w:p w:rsidR="00672243" w:rsidRDefault="00672243" w:rsidP="00672243">
      <w:pPr>
        <w:autoSpaceDE/>
        <w:autoSpaceDN/>
        <w:jc w:val="both"/>
        <w:rPr>
          <w:rFonts w:eastAsia="Times New Roman"/>
          <w:i/>
          <w:sz w:val="26"/>
          <w:szCs w:val="26"/>
          <w:lang w:eastAsia="ru-RU"/>
        </w:rPr>
      </w:pPr>
    </w:p>
    <w:p w:rsidR="006F6AF3" w:rsidRPr="00653220" w:rsidRDefault="009749A9" w:rsidP="0058657D">
      <w:pPr>
        <w:autoSpaceDE/>
        <w:autoSpaceDN/>
        <w:jc w:val="center"/>
        <w:rPr>
          <w:rFonts w:eastAsia="Times New Roman"/>
          <w:sz w:val="26"/>
          <w:szCs w:val="26"/>
          <w:lang w:eastAsia="ru-RU"/>
        </w:rPr>
      </w:pPr>
      <w:r w:rsidRPr="00653220">
        <w:rPr>
          <w:b/>
          <w:bCs/>
          <w:sz w:val="26"/>
          <w:szCs w:val="26"/>
        </w:rPr>
        <w:t>Об утверждении порядка определения размера арендной платы</w:t>
      </w:r>
      <w:r w:rsidR="00C36584" w:rsidRPr="00653220">
        <w:rPr>
          <w:b/>
          <w:bCs/>
          <w:sz w:val="26"/>
          <w:szCs w:val="26"/>
        </w:rPr>
        <w:t>, установлении ставок и поправочных к</w:t>
      </w:r>
      <w:r w:rsidR="00C72016" w:rsidRPr="00653220">
        <w:rPr>
          <w:b/>
          <w:bCs/>
          <w:sz w:val="26"/>
          <w:szCs w:val="26"/>
        </w:rPr>
        <w:t>о</w:t>
      </w:r>
      <w:r w:rsidR="00C36584" w:rsidRPr="00653220">
        <w:rPr>
          <w:b/>
          <w:bCs/>
          <w:sz w:val="26"/>
          <w:szCs w:val="26"/>
        </w:rPr>
        <w:t xml:space="preserve">эффициентов </w:t>
      </w:r>
      <w:r w:rsidRPr="00653220">
        <w:rPr>
          <w:b/>
          <w:bCs/>
          <w:sz w:val="26"/>
          <w:szCs w:val="26"/>
        </w:rPr>
        <w:t xml:space="preserve"> за земельные участки, находящиеся в собственности муниципального </w:t>
      </w:r>
      <w:r w:rsidR="00653220">
        <w:rPr>
          <w:b/>
          <w:bCs/>
          <w:sz w:val="26"/>
          <w:szCs w:val="26"/>
        </w:rPr>
        <w:t xml:space="preserve">образования сельское поселение деревня </w:t>
      </w:r>
      <w:proofErr w:type="spellStart"/>
      <w:r w:rsidR="00653220">
        <w:rPr>
          <w:b/>
          <w:bCs/>
          <w:sz w:val="26"/>
          <w:szCs w:val="26"/>
        </w:rPr>
        <w:t>Ореховня</w:t>
      </w:r>
      <w:proofErr w:type="spellEnd"/>
      <w:r w:rsidR="0064512A" w:rsidRPr="00653220">
        <w:rPr>
          <w:b/>
          <w:bCs/>
          <w:sz w:val="26"/>
          <w:szCs w:val="26"/>
        </w:rPr>
        <w:t xml:space="preserve">, </w:t>
      </w:r>
      <w:r w:rsidRPr="00653220">
        <w:rPr>
          <w:b/>
          <w:bCs/>
          <w:sz w:val="26"/>
          <w:szCs w:val="26"/>
        </w:rPr>
        <w:t>предоставленные в аренду без торгов</w:t>
      </w:r>
    </w:p>
    <w:p w:rsidR="006F6AF3" w:rsidRPr="00653220" w:rsidRDefault="006F6AF3" w:rsidP="004D5B5F">
      <w:pPr>
        <w:pStyle w:val="ConsPlusNormal"/>
        <w:jc w:val="both"/>
        <w:outlineLvl w:val="0"/>
        <w:rPr>
          <w:sz w:val="26"/>
          <w:szCs w:val="26"/>
        </w:rPr>
      </w:pPr>
    </w:p>
    <w:p w:rsidR="008D7CDC" w:rsidRPr="00653220" w:rsidRDefault="006E26E9" w:rsidP="004D5B5F">
      <w:pPr>
        <w:adjustRightInd w:val="0"/>
        <w:jc w:val="both"/>
        <w:rPr>
          <w:sz w:val="26"/>
          <w:szCs w:val="26"/>
        </w:rPr>
      </w:pPr>
      <w:proofErr w:type="gramStart"/>
      <w:r w:rsidRPr="00653220">
        <w:rPr>
          <w:color w:val="000000" w:themeColor="text1"/>
          <w:sz w:val="26"/>
          <w:szCs w:val="26"/>
        </w:rPr>
        <w:t xml:space="preserve">Руководствуясь статьями 22, 65, 39.7 </w:t>
      </w:r>
      <w:r w:rsidRPr="00653220">
        <w:rPr>
          <w:sz w:val="26"/>
          <w:szCs w:val="26"/>
        </w:rPr>
        <w:t>Земельного кодекса Российской Федерации</w:t>
      </w:r>
      <w:r w:rsidR="008D7CDC" w:rsidRPr="00653220">
        <w:rPr>
          <w:color w:val="000000" w:themeColor="text1"/>
          <w:sz w:val="26"/>
          <w:szCs w:val="26"/>
        </w:rPr>
        <w:t xml:space="preserve">, </w:t>
      </w:r>
      <w:r w:rsidR="0046665C" w:rsidRPr="00653220">
        <w:rPr>
          <w:sz w:val="26"/>
          <w:szCs w:val="26"/>
        </w:rPr>
        <w:t>Федеральн</w:t>
      </w:r>
      <w:r w:rsidRPr="00653220">
        <w:rPr>
          <w:sz w:val="26"/>
          <w:szCs w:val="26"/>
        </w:rPr>
        <w:t>ым</w:t>
      </w:r>
      <w:r w:rsidR="0046665C" w:rsidRPr="00653220">
        <w:rPr>
          <w:sz w:val="26"/>
          <w:szCs w:val="26"/>
        </w:rPr>
        <w:t xml:space="preserve"> закон</w:t>
      </w:r>
      <w:r w:rsidRPr="00653220">
        <w:rPr>
          <w:sz w:val="26"/>
          <w:szCs w:val="26"/>
        </w:rPr>
        <w:t>ом</w:t>
      </w:r>
      <w:r w:rsidR="0046665C" w:rsidRPr="00653220">
        <w:rPr>
          <w:sz w:val="26"/>
          <w:szCs w:val="26"/>
        </w:rPr>
        <w:t xml:space="preserve"> от 25.10.2001 </w:t>
      </w:r>
      <w:r w:rsidR="00C9366B">
        <w:rPr>
          <w:sz w:val="26"/>
          <w:szCs w:val="26"/>
        </w:rPr>
        <w:t>№</w:t>
      </w:r>
      <w:r w:rsidR="0046665C" w:rsidRPr="00653220">
        <w:rPr>
          <w:sz w:val="26"/>
          <w:szCs w:val="26"/>
        </w:rPr>
        <w:t xml:space="preserve"> 137-ФЗ</w:t>
      </w:r>
      <w:r w:rsidR="00C72016" w:rsidRPr="00653220">
        <w:rPr>
          <w:sz w:val="26"/>
          <w:szCs w:val="26"/>
        </w:rPr>
        <w:t xml:space="preserve"> </w:t>
      </w:r>
      <w:r w:rsidR="0046665C" w:rsidRPr="00653220">
        <w:rPr>
          <w:sz w:val="26"/>
          <w:szCs w:val="26"/>
        </w:rPr>
        <w:t xml:space="preserve">«О введении в действие Земельного кодекса Российской Федерации», </w:t>
      </w:r>
      <w:r w:rsidRPr="00653220">
        <w:rPr>
          <w:sz w:val="26"/>
          <w:szCs w:val="26"/>
        </w:rPr>
        <w:t xml:space="preserve">Постановлением Правительства Российской Федерации от 16 июля 2009 г. </w:t>
      </w:r>
      <w:r w:rsidR="00C9366B">
        <w:rPr>
          <w:sz w:val="26"/>
          <w:szCs w:val="26"/>
        </w:rPr>
        <w:t>№</w:t>
      </w:r>
      <w:r w:rsidRPr="00653220">
        <w:rPr>
          <w:sz w:val="26"/>
          <w:szCs w:val="26"/>
        </w:rPr>
        <w:t xml:space="preserve"> 582, </w:t>
      </w:r>
      <w:r w:rsidR="00AD0EE3" w:rsidRPr="00653220">
        <w:rPr>
          <w:sz w:val="26"/>
          <w:szCs w:val="26"/>
        </w:rPr>
        <w:t>Приказ</w:t>
      </w:r>
      <w:r w:rsidRPr="00653220">
        <w:rPr>
          <w:sz w:val="26"/>
          <w:szCs w:val="26"/>
        </w:rPr>
        <w:t>ом</w:t>
      </w:r>
      <w:r w:rsidR="00AD0EE3" w:rsidRPr="00653220">
        <w:rPr>
          <w:sz w:val="26"/>
          <w:szCs w:val="26"/>
        </w:rPr>
        <w:t xml:space="preserve"> Минэкономразвития России от 29.12.2017 </w:t>
      </w:r>
      <w:r w:rsidR="00C9366B">
        <w:rPr>
          <w:sz w:val="26"/>
          <w:szCs w:val="26"/>
        </w:rPr>
        <w:t>№</w:t>
      </w:r>
      <w:r w:rsidR="00AD0EE3" w:rsidRPr="00653220">
        <w:rPr>
          <w:sz w:val="26"/>
          <w:szCs w:val="26"/>
        </w:rPr>
        <w:t xml:space="preserve"> 710</w:t>
      </w:r>
      <w:r w:rsidRPr="00653220">
        <w:rPr>
          <w:sz w:val="26"/>
          <w:szCs w:val="26"/>
        </w:rPr>
        <w:t xml:space="preserve"> «</w:t>
      </w:r>
      <w:r w:rsidR="00AD0EE3" w:rsidRPr="00653220">
        <w:rPr>
          <w:sz w:val="26"/>
          <w:szCs w:val="26"/>
        </w:rPr>
        <w:t>Об утверждении Методических рекомендаций по применению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</w:t>
      </w:r>
      <w:proofErr w:type="gramEnd"/>
      <w:r w:rsidR="00AD0EE3" w:rsidRPr="00653220">
        <w:rPr>
          <w:sz w:val="26"/>
          <w:szCs w:val="26"/>
        </w:rPr>
        <w:t xml:space="preserve"> постановлением Правительства Российской Федерации от 16 июля 2009 г. </w:t>
      </w:r>
      <w:r w:rsidR="00C9366B">
        <w:rPr>
          <w:sz w:val="26"/>
          <w:szCs w:val="26"/>
        </w:rPr>
        <w:t>№</w:t>
      </w:r>
      <w:r w:rsidR="00AD0EE3" w:rsidRPr="00653220">
        <w:rPr>
          <w:sz w:val="26"/>
          <w:szCs w:val="26"/>
        </w:rPr>
        <w:t xml:space="preserve"> 582</w:t>
      </w:r>
      <w:r w:rsidRPr="00653220">
        <w:rPr>
          <w:sz w:val="26"/>
          <w:szCs w:val="26"/>
        </w:rPr>
        <w:t>»</w:t>
      </w:r>
      <w:r w:rsidR="0046665C" w:rsidRPr="00653220">
        <w:rPr>
          <w:color w:val="000000" w:themeColor="text1"/>
          <w:sz w:val="26"/>
          <w:szCs w:val="26"/>
        </w:rPr>
        <w:t xml:space="preserve">, </w:t>
      </w:r>
      <w:r w:rsidR="003C27EE" w:rsidRPr="00653220">
        <w:rPr>
          <w:color w:val="000000" w:themeColor="text1"/>
          <w:sz w:val="26"/>
          <w:szCs w:val="26"/>
        </w:rPr>
        <w:t xml:space="preserve"> </w:t>
      </w:r>
      <w:r w:rsidR="0046665C" w:rsidRPr="00653220">
        <w:rPr>
          <w:color w:val="000000" w:themeColor="text1"/>
          <w:sz w:val="26"/>
          <w:szCs w:val="26"/>
          <w:highlight w:val="yellow"/>
        </w:rPr>
        <w:t>Устав</w:t>
      </w:r>
      <w:r w:rsidRPr="00653220">
        <w:rPr>
          <w:color w:val="000000" w:themeColor="text1"/>
          <w:sz w:val="26"/>
          <w:szCs w:val="26"/>
          <w:highlight w:val="yellow"/>
        </w:rPr>
        <w:t>ом</w:t>
      </w:r>
      <w:r w:rsidR="0046665C" w:rsidRPr="00653220">
        <w:rPr>
          <w:color w:val="000000" w:themeColor="text1"/>
          <w:sz w:val="26"/>
          <w:szCs w:val="26"/>
          <w:highlight w:val="yellow"/>
        </w:rPr>
        <w:t xml:space="preserve"> </w:t>
      </w:r>
      <w:r w:rsidR="0065322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65322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r w:rsidR="00653220">
        <w:rPr>
          <w:color w:val="000000" w:themeColor="text1"/>
          <w:sz w:val="26"/>
          <w:szCs w:val="26"/>
          <w:highlight w:val="yellow"/>
        </w:rPr>
        <w:t xml:space="preserve"> </w:t>
      </w:r>
      <w:r w:rsidR="00653220">
        <w:rPr>
          <w:color w:val="000000" w:themeColor="text1"/>
          <w:sz w:val="26"/>
          <w:szCs w:val="26"/>
        </w:rPr>
        <w:t xml:space="preserve">Сельская дума </w:t>
      </w:r>
    </w:p>
    <w:p w:rsidR="008D7CDC" w:rsidRPr="00653220" w:rsidRDefault="008D7CDC" w:rsidP="004D5B5F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РЕШИЛ</w:t>
      </w:r>
      <w:r w:rsidR="00653220">
        <w:rPr>
          <w:sz w:val="26"/>
          <w:szCs w:val="26"/>
        </w:rPr>
        <w:t>А</w:t>
      </w:r>
      <w:r w:rsidRPr="00653220">
        <w:rPr>
          <w:sz w:val="26"/>
          <w:szCs w:val="26"/>
        </w:rPr>
        <w:t>:</w:t>
      </w:r>
    </w:p>
    <w:p w:rsidR="00C36584" w:rsidRPr="00653220" w:rsidRDefault="00C36584" w:rsidP="004D5B5F">
      <w:pPr>
        <w:pStyle w:val="ab"/>
        <w:numPr>
          <w:ilvl w:val="0"/>
          <w:numId w:val="1"/>
        </w:numPr>
        <w:ind w:left="426" w:hanging="426"/>
        <w:jc w:val="both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 xml:space="preserve">Утвердить </w:t>
      </w:r>
      <w:r w:rsidR="002B1E0B" w:rsidRPr="00653220">
        <w:rPr>
          <w:rFonts w:eastAsia="Times New Roman"/>
          <w:sz w:val="26"/>
          <w:szCs w:val="26"/>
          <w:lang w:eastAsia="ru-RU"/>
        </w:rPr>
        <w:t>порядок</w:t>
      </w:r>
      <w:r w:rsidRPr="00653220">
        <w:rPr>
          <w:rFonts w:eastAsia="Times New Roman"/>
          <w:sz w:val="26"/>
          <w:szCs w:val="26"/>
          <w:lang w:eastAsia="ru-RU"/>
        </w:rPr>
        <w:t xml:space="preserve"> определения размера арендной платы </w:t>
      </w:r>
      <w:r w:rsidR="0064512A" w:rsidRPr="00653220">
        <w:rPr>
          <w:rFonts w:eastAsia="Times New Roman"/>
          <w:sz w:val="26"/>
          <w:szCs w:val="26"/>
          <w:lang w:eastAsia="ru-RU"/>
        </w:rPr>
        <w:t xml:space="preserve">за земельные участки, находящиеся </w:t>
      </w:r>
      <w:r w:rsidR="0064512A" w:rsidRPr="00653220">
        <w:rPr>
          <w:rFonts w:eastAsia="Times New Roman"/>
          <w:sz w:val="26"/>
          <w:szCs w:val="26"/>
          <w:highlight w:val="yellow"/>
          <w:lang w:eastAsia="ru-RU"/>
        </w:rPr>
        <w:t>в собственности</w:t>
      </w:r>
      <w:r w:rsidR="00653220" w:rsidRPr="00653220">
        <w:rPr>
          <w:color w:val="000000" w:themeColor="text1"/>
          <w:sz w:val="26"/>
          <w:szCs w:val="26"/>
          <w:highlight w:val="yellow"/>
        </w:rPr>
        <w:t xml:space="preserve"> </w:t>
      </w:r>
      <w:r w:rsidR="0065322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65322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64512A" w:rsidRPr="00653220">
        <w:rPr>
          <w:rFonts w:eastAsia="Times New Roman"/>
          <w:sz w:val="26"/>
          <w:szCs w:val="26"/>
          <w:highlight w:val="yellow"/>
          <w:lang w:eastAsia="ru-RU"/>
        </w:rPr>
        <w:t xml:space="preserve"> ,</w:t>
      </w:r>
      <w:proofErr w:type="gramEnd"/>
      <w:r w:rsidR="0064512A" w:rsidRPr="00653220">
        <w:rPr>
          <w:rFonts w:eastAsia="Times New Roman"/>
          <w:sz w:val="26"/>
          <w:szCs w:val="26"/>
          <w:lang w:eastAsia="ru-RU"/>
        </w:rPr>
        <w:t xml:space="preserve"> </w:t>
      </w:r>
      <w:r w:rsidR="00235DF8" w:rsidRPr="00653220">
        <w:rPr>
          <w:rFonts w:eastAsia="Times New Roman"/>
          <w:sz w:val="26"/>
          <w:szCs w:val="26"/>
          <w:lang w:eastAsia="ru-RU"/>
        </w:rPr>
        <w:t xml:space="preserve">предоставленные в аренду без торгов </w:t>
      </w:r>
      <w:r w:rsidRPr="00653220">
        <w:rPr>
          <w:rFonts w:eastAsia="Times New Roman"/>
          <w:sz w:val="26"/>
          <w:szCs w:val="26"/>
          <w:lang w:eastAsia="ru-RU"/>
        </w:rPr>
        <w:t>(приложени</w:t>
      </w:r>
      <w:r w:rsidR="002B1E0B" w:rsidRPr="00653220">
        <w:rPr>
          <w:rFonts w:eastAsia="Times New Roman"/>
          <w:sz w:val="26"/>
          <w:szCs w:val="26"/>
          <w:lang w:eastAsia="ru-RU"/>
        </w:rPr>
        <w:t xml:space="preserve">е </w:t>
      </w:r>
      <w:r w:rsidR="00C9366B">
        <w:rPr>
          <w:rFonts w:eastAsia="Times New Roman"/>
          <w:sz w:val="26"/>
          <w:szCs w:val="26"/>
          <w:lang w:eastAsia="ru-RU"/>
        </w:rPr>
        <w:t>№</w:t>
      </w:r>
      <w:r w:rsidR="002B1E0B" w:rsidRPr="00653220">
        <w:rPr>
          <w:rFonts w:eastAsia="Times New Roman"/>
          <w:sz w:val="26"/>
          <w:szCs w:val="26"/>
          <w:lang w:eastAsia="ru-RU"/>
        </w:rPr>
        <w:t xml:space="preserve"> 1</w:t>
      </w:r>
      <w:r w:rsidRPr="00653220">
        <w:rPr>
          <w:rFonts w:eastAsia="Times New Roman"/>
          <w:sz w:val="26"/>
          <w:szCs w:val="26"/>
          <w:lang w:eastAsia="ru-RU"/>
        </w:rPr>
        <w:t>).</w:t>
      </w:r>
    </w:p>
    <w:p w:rsidR="00C72016" w:rsidRPr="00653220" w:rsidRDefault="002B1E0B" w:rsidP="004D5B5F">
      <w:pPr>
        <w:pStyle w:val="ab"/>
        <w:widowControl w:val="0"/>
        <w:numPr>
          <w:ilvl w:val="0"/>
          <w:numId w:val="1"/>
        </w:numPr>
        <w:adjustRightInd w:val="0"/>
        <w:ind w:left="426" w:hanging="426"/>
        <w:jc w:val="both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>Утвердить ставки арендной платы и поправочные к</w:t>
      </w:r>
      <w:r w:rsidR="00C72016" w:rsidRPr="00653220">
        <w:rPr>
          <w:rFonts w:eastAsia="Times New Roman"/>
          <w:sz w:val="26"/>
          <w:szCs w:val="26"/>
          <w:lang w:eastAsia="ru-RU"/>
        </w:rPr>
        <w:t>о</w:t>
      </w:r>
      <w:r w:rsidRPr="00653220">
        <w:rPr>
          <w:rFonts w:eastAsia="Times New Roman"/>
          <w:sz w:val="26"/>
          <w:szCs w:val="26"/>
          <w:lang w:eastAsia="ru-RU"/>
        </w:rPr>
        <w:t xml:space="preserve">эффициенты </w:t>
      </w:r>
      <w:r w:rsidR="0064512A" w:rsidRPr="00653220">
        <w:rPr>
          <w:rFonts w:eastAsia="Times New Roman"/>
          <w:sz w:val="26"/>
          <w:szCs w:val="26"/>
          <w:lang w:eastAsia="ru-RU"/>
        </w:rPr>
        <w:t xml:space="preserve">за земельные участки, находящиеся в собственности </w:t>
      </w:r>
      <w:r w:rsidR="0065322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65322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653220">
        <w:rPr>
          <w:color w:val="000000" w:themeColor="text1"/>
          <w:sz w:val="26"/>
          <w:szCs w:val="26"/>
          <w:highlight w:val="yellow"/>
        </w:rPr>
        <w:t xml:space="preserve"> </w:t>
      </w:r>
      <w:r w:rsidR="0064512A" w:rsidRPr="00653220">
        <w:rPr>
          <w:rFonts w:eastAsia="Times New Roman"/>
          <w:sz w:val="26"/>
          <w:szCs w:val="26"/>
          <w:lang w:eastAsia="ru-RU"/>
        </w:rPr>
        <w:t>,</w:t>
      </w:r>
      <w:proofErr w:type="gramEnd"/>
      <w:r w:rsidR="0064512A" w:rsidRPr="00653220">
        <w:rPr>
          <w:rFonts w:eastAsia="Times New Roman"/>
          <w:sz w:val="26"/>
          <w:szCs w:val="26"/>
          <w:lang w:eastAsia="ru-RU"/>
        </w:rPr>
        <w:t xml:space="preserve"> </w:t>
      </w:r>
      <w:r w:rsidRPr="00653220">
        <w:rPr>
          <w:rFonts w:eastAsia="Times New Roman"/>
          <w:sz w:val="26"/>
          <w:szCs w:val="26"/>
          <w:lang w:eastAsia="ru-RU"/>
        </w:rPr>
        <w:t xml:space="preserve"> </w:t>
      </w:r>
      <w:r w:rsidR="00235DF8" w:rsidRPr="00653220">
        <w:rPr>
          <w:rFonts w:eastAsia="Times New Roman"/>
          <w:sz w:val="26"/>
          <w:szCs w:val="26"/>
          <w:lang w:eastAsia="ru-RU"/>
        </w:rPr>
        <w:t xml:space="preserve">предоставленные в аренду без торгов </w:t>
      </w:r>
      <w:r w:rsidRPr="00653220">
        <w:rPr>
          <w:rFonts w:eastAsia="Times New Roman"/>
          <w:sz w:val="26"/>
          <w:szCs w:val="26"/>
          <w:lang w:eastAsia="ru-RU"/>
        </w:rPr>
        <w:t xml:space="preserve">(приложение </w:t>
      </w:r>
      <w:r w:rsidR="00C9366B">
        <w:rPr>
          <w:rFonts w:eastAsia="Times New Roman"/>
          <w:sz w:val="26"/>
          <w:szCs w:val="26"/>
          <w:lang w:eastAsia="ru-RU"/>
        </w:rPr>
        <w:t>№</w:t>
      </w:r>
      <w:r w:rsidRPr="00653220">
        <w:rPr>
          <w:rFonts w:eastAsia="Times New Roman"/>
          <w:sz w:val="26"/>
          <w:szCs w:val="26"/>
          <w:lang w:eastAsia="ru-RU"/>
        </w:rPr>
        <w:t xml:space="preserve"> 2).</w:t>
      </w:r>
    </w:p>
    <w:p w:rsidR="00C9162D" w:rsidRDefault="00C9162D" w:rsidP="004D5B5F">
      <w:pPr>
        <w:pStyle w:val="ab"/>
        <w:widowControl w:val="0"/>
        <w:numPr>
          <w:ilvl w:val="0"/>
          <w:numId w:val="1"/>
        </w:numPr>
        <w:adjustRightInd w:val="0"/>
        <w:ind w:left="426" w:hanging="426"/>
        <w:jc w:val="both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 xml:space="preserve">Уполномочить администрацию </w:t>
      </w:r>
      <w:r w:rsidRPr="00653220">
        <w:rPr>
          <w:rFonts w:eastAsia="Times New Roman"/>
          <w:sz w:val="26"/>
          <w:szCs w:val="26"/>
          <w:highlight w:val="yellow"/>
          <w:lang w:eastAsia="ru-RU"/>
        </w:rPr>
        <w:t>муниципального района «</w:t>
      </w:r>
      <w:proofErr w:type="spellStart"/>
      <w:r w:rsidRPr="00653220">
        <w:rPr>
          <w:rFonts w:eastAsia="Times New Roman"/>
          <w:sz w:val="26"/>
          <w:szCs w:val="26"/>
          <w:highlight w:val="yellow"/>
          <w:lang w:eastAsia="ru-RU"/>
        </w:rPr>
        <w:t>Износковский</w:t>
      </w:r>
      <w:proofErr w:type="spellEnd"/>
      <w:r w:rsidRPr="00653220">
        <w:rPr>
          <w:rFonts w:eastAsia="Times New Roman"/>
          <w:sz w:val="26"/>
          <w:szCs w:val="26"/>
          <w:highlight w:val="yellow"/>
          <w:lang w:eastAsia="ru-RU"/>
        </w:rPr>
        <w:t xml:space="preserve"> район»</w:t>
      </w:r>
      <w:r w:rsidRPr="00653220">
        <w:rPr>
          <w:rFonts w:eastAsia="Times New Roman"/>
          <w:sz w:val="26"/>
          <w:szCs w:val="26"/>
          <w:lang w:eastAsia="ru-RU"/>
        </w:rPr>
        <w:t xml:space="preserve"> производить расчет арендной платы.</w:t>
      </w:r>
    </w:p>
    <w:p w:rsidR="00C72016" w:rsidRPr="00990A67" w:rsidRDefault="00C36584" w:rsidP="004D5B5F">
      <w:pPr>
        <w:pStyle w:val="ab"/>
        <w:widowControl w:val="0"/>
        <w:numPr>
          <w:ilvl w:val="0"/>
          <w:numId w:val="1"/>
        </w:numPr>
        <w:adjustRightInd w:val="0"/>
        <w:ind w:left="426" w:hanging="426"/>
        <w:jc w:val="both"/>
        <w:rPr>
          <w:rFonts w:eastAsia="Times New Roman"/>
          <w:sz w:val="26"/>
          <w:szCs w:val="26"/>
          <w:lang w:eastAsia="ru-RU"/>
        </w:rPr>
      </w:pPr>
      <w:r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Признать утратившим силу </w:t>
      </w:r>
      <w:r w:rsidR="002B1E0B"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Решение </w:t>
      </w:r>
      <w:r w:rsidR="00653220"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Сельской думы МО СП деревня </w:t>
      </w:r>
      <w:proofErr w:type="spellStart"/>
      <w:r w:rsidR="00653220" w:rsidRPr="00990A67">
        <w:rPr>
          <w:rFonts w:eastAsia="Times New Roman"/>
          <w:sz w:val="26"/>
          <w:szCs w:val="26"/>
          <w:highlight w:val="yellow"/>
          <w:lang w:eastAsia="ru-RU"/>
        </w:rPr>
        <w:t>Ореховня</w:t>
      </w:r>
      <w:proofErr w:type="spellEnd"/>
      <w:r w:rsidR="002B1E0B"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 от </w:t>
      </w:r>
      <w:r w:rsidR="00653220" w:rsidRPr="00990A67">
        <w:rPr>
          <w:rFonts w:eastAsia="Times New Roman"/>
          <w:sz w:val="26"/>
          <w:szCs w:val="26"/>
          <w:highlight w:val="yellow"/>
          <w:lang w:eastAsia="ru-RU"/>
        </w:rPr>
        <w:t>15.06.2017 № 70</w:t>
      </w:r>
      <w:r w:rsidR="002B1E0B"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 </w:t>
      </w:r>
      <w:r w:rsidR="00990A67" w:rsidRPr="00990A67">
        <w:rPr>
          <w:rFonts w:eastAsia="Times New Roman"/>
          <w:sz w:val="26"/>
          <w:szCs w:val="26"/>
          <w:lang w:eastAsia="ru-RU"/>
        </w:rPr>
        <w:t>«</w:t>
      </w:r>
      <w:r w:rsidR="00653220" w:rsidRPr="00990A67">
        <w:rPr>
          <w:bCs/>
          <w:sz w:val="26"/>
          <w:szCs w:val="26"/>
        </w:rPr>
        <w:t xml:space="preserve">О </w:t>
      </w:r>
      <w:r w:rsidR="00990A67">
        <w:rPr>
          <w:bCs/>
          <w:sz w:val="26"/>
          <w:szCs w:val="26"/>
        </w:rPr>
        <w:t>порядке определения размера арендной платы за земельные участки</w:t>
      </w:r>
      <w:r w:rsidR="00653220" w:rsidRPr="00990A67">
        <w:rPr>
          <w:bCs/>
          <w:sz w:val="26"/>
          <w:szCs w:val="26"/>
        </w:rPr>
        <w:t xml:space="preserve">, </w:t>
      </w:r>
      <w:r w:rsidR="00990A67">
        <w:rPr>
          <w:bCs/>
          <w:sz w:val="26"/>
          <w:szCs w:val="26"/>
        </w:rPr>
        <w:t xml:space="preserve">находящиеся в собственности МО СП деревня </w:t>
      </w:r>
      <w:proofErr w:type="spellStart"/>
      <w:r w:rsidR="00990A67">
        <w:rPr>
          <w:bCs/>
          <w:sz w:val="26"/>
          <w:szCs w:val="26"/>
        </w:rPr>
        <w:t>Ореховня</w:t>
      </w:r>
      <w:proofErr w:type="spellEnd"/>
      <w:r w:rsidR="00653220" w:rsidRPr="00990A67">
        <w:rPr>
          <w:bCs/>
          <w:sz w:val="26"/>
          <w:szCs w:val="26"/>
        </w:rPr>
        <w:t xml:space="preserve">, </w:t>
      </w:r>
      <w:r w:rsidR="00990A67">
        <w:rPr>
          <w:bCs/>
          <w:sz w:val="26"/>
          <w:szCs w:val="26"/>
        </w:rPr>
        <w:t>предоставленные в аренду без торгов»</w:t>
      </w:r>
      <w:r w:rsidR="00990A67" w:rsidRPr="00990A67">
        <w:rPr>
          <w:b/>
          <w:bCs/>
        </w:rPr>
        <w:t xml:space="preserve"> </w:t>
      </w:r>
      <w:r w:rsidR="002B1E0B"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 с </w:t>
      </w:r>
      <w:r w:rsidR="00C72016" w:rsidRPr="00990A67">
        <w:rPr>
          <w:rFonts w:eastAsia="Times New Roman"/>
          <w:sz w:val="26"/>
          <w:szCs w:val="26"/>
          <w:highlight w:val="yellow"/>
          <w:lang w:eastAsia="ru-RU"/>
        </w:rPr>
        <w:t>31 декабря 2021</w:t>
      </w:r>
      <w:r w:rsidRPr="00990A67">
        <w:rPr>
          <w:rFonts w:eastAsia="Times New Roman"/>
          <w:sz w:val="26"/>
          <w:szCs w:val="26"/>
          <w:highlight w:val="yellow"/>
          <w:lang w:eastAsia="ru-RU"/>
        </w:rPr>
        <w:t xml:space="preserve"> года.</w:t>
      </w:r>
    </w:p>
    <w:p w:rsidR="005D1843" w:rsidRPr="00653220" w:rsidRDefault="005D1843" w:rsidP="004D5B5F">
      <w:pPr>
        <w:pStyle w:val="ab"/>
        <w:widowControl w:val="0"/>
        <w:numPr>
          <w:ilvl w:val="0"/>
          <w:numId w:val="1"/>
        </w:numPr>
        <w:adjustRightInd w:val="0"/>
        <w:ind w:left="426" w:hanging="426"/>
        <w:jc w:val="both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Calibri"/>
          <w:bCs/>
          <w:sz w:val="26"/>
          <w:szCs w:val="26"/>
        </w:rPr>
        <w:t xml:space="preserve">Настоящее Решение вступает в силу с </w:t>
      </w:r>
      <w:r w:rsidR="00672243">
        <w:rPr>
          <w:rFonts w:eastAsia="Calibri"/>
          <w:bCs/>
          <w:sz w:val="26"/>
          <w:szCs w:val="26"/>
        </w:rPr>
        <w:t>момента подписания</w:t>
      </w:r>
      <w:r w:rsidR="00C72016" w:rsidRPr="00653220">
        <w:rPr>
          <w:rFonts w:eastAsia="Calibri"/>
          <w:bCs/>
          <w:sz w:val="26"/>
          <w:szCs w:val="26"/>
        </w:rPr>
        <w:t xml:space="preserve">  и подлежит официальному</w:t>
      </w:r>
      <w:r w:rsidRPr="00653220">
        <w:rPr>
          <w:rFonts w:eastAsia="Calibri"/>
          <w:bCs/>
          <w:sz w:val="26"/>
          <w:szCs w:val="26"/>
        </w:rPr>
        <w:t xml:space="preserve"> опубликовани</w:t>
      </w:r>
      <w:r w:rsidR="00C72016" w:rsidRPr="00653220">
        <w:rPr>
          <w:rFonts w:eastAsia="Calibri"/>
          <w:bCs/>
          <w:sz w:val="26"/>
          <w:szCs w:val="26"/>
        </w:rPr>
        <w:t>ю в газете «Рассвет»,</w:t>
      </w:r>
      <w:r w:rsidRPr="00653220">
        <w:rPr>
          <w:rFonts w:eastAsia="Calibri"/>
          <w:bCs/>
          <w:sz w:val="26"/>
          <w:szCs w:val="26"/>
        </w:rPr>
        <w:t xml:space="preserve"> на официальном сайте администрации </w:t>
      </w:r>
      <w:r w:rsidR="0065322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65322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653220">
        <w:rPr>
          <w:color w:val="000000" w:themeColor="text1"/>
          <w:sz w:val="26"/>
          <w:szCs w:val="26"/>
          <w:highlight w:val="yellow"/>
        </w:rPr>
        <w:t xml:space="preserve"> </w:t>
      </w:r>
      <w:r w:rsidR="00C72016" w:rsidRPr="00653220">
        <w:rPr>
          <w:rFonts w:eastAsia="Calibri"/>
          <w:bCs/>
          <w:sz w:val="26"/>
          <w:szCs w:val="26"/>
        </w:rPr>
        <w:t>.</w:t>
      </w:r>
      <w:proofErr w:type="gramEnd"/>
    </w:p>
    <w:p w:rsidR="00653220" w:rsidRDefault="00653220" w:rsidP="004D5B5F">
      <w:pPr>
        <w:spacing w:before="120"/>
        <w:jc w:val="both"/>
        <w:rPr>
          <w:sz w:val="26"/>
          <w:szCs w:val="26"/>
        </w:rPr>
      </w:pPr>
    </w:p>
    <w:p w:rsidR="00653220" w:rsidRDefault="00653220" w:rsidP="004D5B5F">
      <w:pPr>
        <w:spacing w:before="120"/>
        <w:jc w:val="both"/>
        <w:rPr>
          <w:sz w:val="26"/>
          <w:szCs w:val="26"/>
        </w:rPr>
      </w:pPr>
    </w:p>
    <w:p w:rsidR="00C0705E" w:rsidRPr="00653220" w:rsidRDefault="005D1843" w:rsidP="004D5B5F">
      <w:pPr>
        <w:spacing w:before="120"/>
        <w:jc w:val="both"/>
        <w:rPr>
          <w:caps/>
          <w:sz w:val="26"/>
          <w:szCs w:val="26"/>
        </w:rPr>
      </w:pPr>
      <w:r w:rsidRPr="00653220">
        <w:rPr>
          <w:sz w:val="26"/>
          <w:szCs w:val="26"/>
        </w:rPr>
        <w:t xml:space="preserve">Глава </w:t>
      </w:r>
      <w:r w:rsidR="0065322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65322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r w:rsidR="00653220">
        <w:rPr>
          <w:color w:val="000000" w:themeColor="text1"/>
          <w:sz w:val="26"/>
          <w:szCs w:val="26"/>
          <w:highlight w:val="yellow"/>
        </w:rPr>
        <w:t xml:space="preserve"> </w:t>
      </w:r>
      <w:r w:rsidRPr="00653220">
        <w:rPr>
          <w:sz w:val="26"/>
          <w:szCs w:val="26"/>
        </w:rPr>
        <w:t xml:space="preserve">»                                          </w:t>
      </w:r>
      <w:r w:rsidR="00653220">
        <w:rPr>
          <w:sz w:val="26"/>
          <w:szCs w:val="26"/>
        </w:rPr>
        <w:t>И.А. Войтович</w:t>
      </w:r>
    </w:p>
    <w:p w:rsidR="00234B46" w:rsidRPr="00653220" w:rsidRDefault="00234B46" w:rsidP="004D5B5F">
      <w:pPr>
        <w:pStyle w:val="ConsPlusNonformat"/>
        <w:jc w:val="both"/>
        <w:rPr>
          <w:rFonts w:ascii="Times New Roman" w:hAnsi="Times New Roman" w:cs="Times New Roman"/>
          <w:caps/>
          <w:sz w:val="26"/>
          <w:szCs w:val="26"/>
        </w:rPr>
      </w:pPr>
    </w:p>
    <w:p w:rsidR="00653220" w:rsidRDefault="00653220" w:rsidP="004D5B5F">
      <w:pPr>
        <w:pStyle w:val="ConsPlusNormal"/>
        <w:jc w:val="both"/>
        <w:rPr>
          <w:sz w:val="26"/>
          <w:szCs w:val="26"/>
        </w:rPr>
      </w:pPr>
    </w:p>
    <w:p w:rsidR="005A58D8" w:rsidRPr="00653220" w:rsidRDefault="005A58D8" w:rsidP="00672243">
      <w:pPr>
        <w:pStyle w:val="ConsPlusNormal"/>
        <w:jc w:val="right"/>
        <w:rPr>
          <w:sz w:val="26"/>
          <w:szCs w:val="26"/>
        </w:rPr>
      </w:pPr>
      <w:r w:rsidRPr="00653220">
        <w:rPr>
          <w:sz w:val="26"/>
          <w:szCs w:val="26"/>
        </w:rPr>
        <w:lastRenderedPageBreak/>
        <w:t xml:space="preserve">Приложение </w:t>
      </w:r>
      <w:r w:rsidR="00672243">
        <w:rPr>
          <w:sz w:val="26"/>
          <w:szCs w:val="26"/>
        </w:rPr>
        <w:t>№</w:t>
      </w:r>
      <w:r w:rsidRPr="00653220">
        <w:rPr>
          <w:sz w:val="26"/>
          <w:szCs w:val="26"/>
        </w:rPr>
        <w:t xml:space="preserve"> 1</w:t>
      </w:r>
    </w:p>
    <w:p w:rsidR="005A58D8" w:rsidRPr="00653220" w:rsidRDefault="005A58D8" w:rsidP="004D5B5F">
      <w:pPr>
        <w:adjustRightInd w:val="0"/>
        <w:jc w:val="right"/>
        <w:rPr>
          <w:sz w:val="26"/>
          <w:szCs w:val="26"/>
        </w:rPr>
      </w:pPr>
      <w:r w:rsidRPr="00653220">
        <w:rPr>
          <w:sz w:val="26"/>
          <w:szCs w:val="26"/>
        </w:rPr>
        <w:t>к Решению</w:t>
      </w:r>
    </w:p>
    <w:p w:rsidR="005A58D8" w:rsidRPr="00653220" w:rsidRDefault="000E4000" w:rsidP="004D5B5F">
      <w:pPr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Сельской думы МО СП деревня </w:t>
      </w:r>
      <w:proofErr w:type="spellStart"/>
      <w:r>
        <w:rPr>
          <w:sz w:val="26"/>
          <w:szCs w:val="26"/>
        </w:rPr>
        <w:t>Ореховня</w:t>
      </w:r>
      <w:proofErr w:type="spellEnd"/>
      <w:r>
        <w:rPr>
          <w:sz w:val="26"/>
          <w:szCs w:val="26"/>
        </w:rPr>
        <w:t xml:space="preserve"> </w:t>
      </w:r>
    </w:p>
    <w:p w:rsidR="005A58D8" w:rsidRPr="00653220" w:rsidRDefault="00672243" w:rsidP="004D5B5F">
      <w:pPr>
        <w:adjustRightInd w:val="0"/>
        <w:jc w:val="right"/>
        <w:rPr>
          <w:sz w:val="26"/>
          <w:szCs w:val="26"/>
        </w:rPr>
      </w:pPr>
      <w:r w:rsidRPr="00653220">
        <w:rPr>
          <w:sz w:val="26"/>
          <w:szCs w:val="26"/>
        </w:rPr>
        <w:t>О</w:t>
      </w:r>
      <w:r w:rsidR="005A58D8" w:rsidRPr="00653220">
        <w:rPr>
          <w:sz w:val="26"/>
          <w:szCs w:val="26"/>
        </w:rPr>
        <w:t>т</w:t>
      </w:r>
      <w:r>
        <w:rPr>
          <w:sz w:val="26"/>
          <w:szCs w:val="26"/>
        </w:rPr>
        <w:t xml:space="preserve"> 17.10.2023 </w:t>
      </w:r>
      <w:r w:rsidR="00C9366B">
        <w:rPr>
          <w:sz w:val="26"/>
          <w:szCs w:val="26"/>
        </w:rPr>
        <w:t>№</w:t>
      </w:r>
      <w:r w:rsidR="005A58D8" w:rsidRPr="00653220">
        <w:rPr>
          <w:sz w:val="26"/>
          <w:szCs w:val="26"/>
        </w:rPr>
        <w:t xml:space="preserve"> </w:t>
      </w:r>
      <w:r>
        <w:rPr>
          <w:sz w:val="26"/>
          <w:szCs w:val="26"/>
        </w:rPr>
        <w:t>112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5A58D8" w:rsidRPr="00B55657" w:rsidRDefault="005A58D8" w:rsidP="004D5B5F">
      <w:pPr>
        <w:pStyle w:val="ConsPlusNormal"/>
        <w:ind w:firstLine="540"/>
        <w:jc w:val="center"/>
        <w:rPr>
          <w:b/>
          <w:sz w:val="26"/>
          <w:szCs w:val="26"/>
        </w:rPr>
      </w:pPr>
      <w:r w:rsidRPr="00B55657">
        <w:rPr>
          <w:b/>
          <w:sz w:val="26"/>
          <w:szCs w:val="26"/>
        </w:rPr>
        <w:t>ПОРЯДОК</w:t>
      </w:r>
    </w:p>
    <w:p w:rsidR="005A58D8" w:rsidRPr="00B55657" w:rsidRDefault="003106AA" w:rsidP="004D5B5F">
      <w:pPr>
        <w:pStyle w:val="ConsPlusNormal"/>
        <w:ind w:firstLine="540"/>
        <w:jc w:val="both"/>
        <w:rPr>
          <w:b/>
          <w:caps/>
          <w:sz w:val="26"/>
          <w:szCs w:val="26"/>
        </w:rPr>
      </w:pPr>
      <w:r w:rsidRPr="00B55657">
        <w:rPr>
          <w:b/>
          <w:caps/>
          <w:sz w:val="26"/>
          <w:szCs w:val="26"/>
        </w:rPr>
        <w:t xml:space="preserve">определения размера арендной платы </w:t>
      </w:r>
      <w:r w:rsidR="0064512A" w:rsidRPr="00B55657">
        <w:rPr>
          <w:b/>
          <w:caps/>
          <w:sz w:val="26"/>
          <w:szCs w:val="26"/>
        </w:rPr>
        <w:t xml:space="preserve">за земельные участки, находящиеся в собственности </w:t>
      </w:r>
      <w:r w:rsidR="00B55657">
        <w:rPr>
          <w:b/>
          <w:caps/>
          <w:sz w:val="26"/>
          <w:szCs w:val="26"/>
        </w:rPr>
        <w:t>МО СП ДЕРЕВНЯ ОРЕХОВНЯ</w:t>
      </w:r>
      <w:r w:rsidR="0064512A" w:rsidRPr="00B55657">
        <w:rPr>
          <w:b/>
          <w:caps/>
          <w:sz w:val="26"/>
          <w:szCs w:val="26"/>
        </w:rPr>
        <w:t xml:space="preserve">, </w:t>
      </w:r>
      <w:r w:rsidR="00C0705E" w:rsidRPr="00B55657">
        <w:rPr>
          <w:b/>
          <w:sz w:val="26"/>
          <w:szCs w:val="26"/>
        </w:rPr>
        <w:t xml:space="preserve"> </w:t>
      </w:r>
      <w:r w:rsidR="00C0705E" w:rsidRPr="00B55657">
        <w:rPr>
          <w:b/>
          <w:caps/>
          <w:sz w:val="26"/>
          <w:szCs w:val="26"/>
        </w:rPr>
        <w:t>предоставленные в аренду без торгов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ab/>
      </w:r>
    </w:p>
    <w:p w:rsidR="00AC0753" w:rsidRPr="00653220" w:rsidRDefault="00AC0753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Настоящий Порядок в соответствии со статьей 39.7 Земельного кодекса Российской Федерации устанавливает </w:t>
      </w:r>
      <w:r w:rsidR="003D028D" w:rsidRPr="00653220">
        <w:rPr>
          <w:sz w:val="26"/>
          <w:szCs w:val="26"/>
        </w:rPr>
        <w:t xml:space="preserve">размер арендной платы, ставок и поправочных коэффициентов  за земельные участки, находящиеся в собственности </w:t>
      </w:r>
      <w:r w:rsidR="000E400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0E400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0E4000">
        <w:rPr>
          <w:color w:val="000000" w:themeColor="text1"/>
          <w:sz w:val="26"/>
          <w:szCs w:val="26"/>
          <w:highlight w:val="yellow"/>
        </w:rPr>
        <w:t xml:space="preserve"> </w:t>
      </w:r>
      <w:r w:rsidR="003D028D" w:rsidRPr="00653220">
        <w:rPr>
          <w:sz w:val="26"/>
          <w:szCs w:val="26"/>
        </w:rPr>
        <w:t>,</w:t>
      </w:r>
      <w:proofErr w:type="gramEnd"/>
      <w:r w:rsidR="003D028D" w:rsidRPr="00653220">
        <w:rPr>
          <w:sz w:val="26"/>
          <w:szCs w:val="26"/>
        </w:rPr>
        <w:t xml:space="preserve">  предоставленные в аренду без торгов</w:t>
      </w:r>
      <w:r w:rsidRPr="00653220">
        <w:rPr>
          <w:sz w:val="26"/>
          <w:szCs w:val="26"/>
        </w:rPr>
        <w:t>, а та</w:t>
      </w:r>
      <w:r w:rsidR="003D028D" w:rsidRPr="00653220">
        <w:rPr>
          <w:sz w:val="26"/>
          <w:szCs w:val="26"/>
        </w:rPr>
        <w:t>кже условия и сроки ее внесения</w:t>
      </w:r>
    </w:p>
    <w:p w:rsidR="005A58D8" w:rsidRPr="00653220" w:rsidRDefault="00AC0753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Настоящий Порядок не применяется </w:t>
      </w:r>
      <w:proofErr w:type="gramStart"/>
      <w:r w:rsidRPr="00653220">
        <w:rPr>
          <w:sz w:val="26"/>
          <w:szCs w:val="26"/>
        </w:rPr>
        <w:t>при определении размера арендной платы за земельные участки в случае заключения договора аренды земельного участка на аукционе на право</w:t>
      </w:r>
      <w:proofErr w:type="gramEnd"/>
      <w:r w:rsidRPr="00653220">
        <w:rPr>
          <w:sz w:val="26"/>
          <w:szCs w:val="26"/>
        </w:rPr>
        <w:t xml:space="preserve"> заключения договора аренды земельного участка, а также в случае, если порядок определения размера арендной платы за земельные участки установлен федеральными законами.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1. Размер арендной платы за земельные участки, находящиеся в собственности</w:t>
      </w:r>
      <w:r w:rsidR="00E07365" w:rsidRPr="00653220">
        <w:rPr>
          <w:sz w:val="26"/>
          <w:szCs w:val="26"/>
        </w:rPr>
        <w:t xml:space="preserve"> </w:t>
      </w:r>
      <w:r w:rsidR="000E400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0E400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r w:rsidR="000E4000">
        <w:rPr>
          <w:color w:val="000000" w:themeColor="text1"/>
          <w:sz w:val="26"/>
          <w:szCs w:val="26"/>
        </w:rPr>
        <w:t>,</w:t>
      </w:r>
      <w:r w:rsidRPr="00653220">
        <w:rPr>
          <w:sz w:val="26"/>
          <w:szCs w:val="26"/>
        </w:rPr>
        <w:t xml:space="preserve"> предоставленные в аренду без торгов, за исключением случаев, предусмотренных законодательством Российской Федерации, определяется по следующей формуле: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А = С x К 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 xml:space="preserve"> </w:t>
      </w:r>
      <w:proofErr w:type="gramStart"/>
      <w:r w:rsidRPr="00653220">
        <w:rPr>
          <w:sz w:val="26"/>
          <w:szCs w:val="26"/>
        </w:rPr>
        <w:t>П</w:t>
      </w:r>
      <w:proofErr w:type="gramEnd"/>
      <w:r w:rsidRPr="00653220">
        <w:rPr>
          <w:sz w:val="26"/>
          <w:szCs w:val="26"/>
        </w:rPr>
        <w:t xml:space="preserve"> 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 xml:space="preserve"> И1 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>...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 xml:space="preserve"> </w:t>
      </w:r>
      <w:proofErr w:type="spellStart"/>
      <w:r w:rsidRPr="00653220">
        <w:rPr>
          <w:sz w:val="26"/>
          <w:szCs w:val="26"/>
        </w:rPr>
        <w:t>Иn</w:t>
      </w:r>
      <w:proofErr w:type="spellEnd"/>
      <w:r w:rsidRPr="00653220">
        <w:rPr>
          <w:sz w:val="26"/>
          <w:szCs w:val="26"/>
        </w:rPr>
        <w:t>,</w:t>
      </w:r>
    </w:p>
    <w:p w:rsidR="005A58D8" w:rsidRPr="00653220" w:rsidRDefault="000E4000" w:rsidP="004D5B5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58D8" w:rsidRPr="00653220">
        <w:rPr>
          <w:sz w:val="26"/>
          <w:szCs w:val="26"/>
        </w:rPr>
        <w:t>где</w:t>
      </w:r>
      <w:proofErr w:type="gramStart"/>
      <w:r w:rsidR="005A58D8" w:rsidRPr="00653220">
        <w:rPr>
          <w:sz w:val="26"/>
          <w:szCs w:val="26"/>
        </w:rPr>
        <w:t xml:space="preserve"> А</w:t>
      </w:r>
      <w:proofErr w:type="gramEnd"/>
      <w:r w:rsidR="005A58D8" w:rsidRPr="00653220">
        <w:rPr>
          <w:sz w:val="26"/>
          <w:szCs w:val="26"/>
        </w:rPr>
        <w:t xml:space="preserve"> - размер арендной платы;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53220">
        <w:rPr>
          <w:sz w:val="26"/>
          <w:szCs w:val="26"/>
        </w:rPr>
        <w:t>С</w:t>
      </w:r>
      <w:proofErr w:type="gramEnd"/>
      <w:r w:rsidRPr="00653220">
        <w:rPr>
          <w:sz w:val="26"/>
          <w:szCs w:val="26"/>
        </w:rPr>
        <w:t xml:space="preserve"> - ставка арендной платы;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53220">
        <w:rPr>
          <w:sz w:val="26"/>
          <w:szCs w:val="26"/>
        </w:rPr>
        <w:t>К</w:t>
      </w:r>
      <w:proofErr w:type="gramEnd"/>
      <w:r w:rsidRPr="00653220">
        <w:rPr>
          <w:sz w:val="26"/>
          <w:szCs w:val="26"/>
        </w:rPr>
        <w:t xml:space="preserve"> - кадастровая стоимость земельного участка;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53220">
        <w:rPr>
          <w:sz w:val="26"/>
          <w:szCs w:val="26"/>
        </w:rPr>
        <w:t>П</w:t>
      </w:r>
      <w:proofErr w:type="gramEnd"/>
      <w:r w:rsidRPr="00653220">
        <w:rPr>
          <w:sz w:val="26"/>
          <w:szCs w:val="26"/>
        </w:rPr>
        <w:t xml:space="preserve"> - поправочный коэффициент;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И</w:t>
      </w:r>
      <w:proofErr w:type="gramStart"/>
      <w:r w:rsidRPr="00653220">
        <w:rPr>
          <w:sz w:val="26"/>
          <w:szCs w:val="26"/>
        </w:rPr>
        <w:t>1</w:t>
      </w:r>
      <w:proofErr w:type="gramEnd"/>
      <w:r w:rsidRPr="00653220">
        <w:rPr>
          <w:sz w:val="26"/>
          <w:szCs w:val="26"/>
        </w:rPr>
        <w:t xml:space="preserve"> 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>...</w:t>
      </w:r>
      <w:proofErr w:type="spellStart"/>
      <w:r w:rsidRPr="00653220">
        <w:rPr>
          <w:sz w:val="26"/>
          <w:szCs w:val="26"/>
        </w:rPr>
        <w:t>x</w:t>
      </w:r>
      <w:proofErr w:type="spellEnd"/>
      <w:r w:rsidRPr="00653220">
        <w:rPr>
          <w:sz w:val="26"/>
          <w:szCs w:val="26"/>
        </w:rPr>
        <w:t xml:space="preserve"> </w:t>
      </w:r>
      <w:proofErr w:type="spellStart"/>
      <w:r w:rsidRPr="00653220">
        <w:rPr>
          <w:sz w:val="26"/>
          <w:szCs w:val="26"/>
        </w:rPr>
        <w:t>Иn</w:t>
      </w:r>
      <w:proofErr w:type="spellEnd"/>
      <w:r w:rsidRPr="00653220">
        <w:rPr>
          <w:sz w:val="26"/>
          <w:szCs w:val="26"/>
        </w:rPr>
        <w:t xml:space="preserve"> - индексы потребительских цен за период, прошедший с момента утверждения соответствующих результатов кадастровой оценки земель.</w:t>
      </w:r>
    </w:p>
    <w:p w:rsidR="005A58D8" w:rsidRPr="00653220" w:rsidRDefault="000E4000" w:rsidP="004D5B5F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A58D8" w:rsidRPr="00653220">
        <w:rPr>
          <w:sz w:val="26"/>
          <w:szCs w:val="26"/>
        </w:rPr>
        <w:t>2. Ставки арендной платы устанавливаются в процентах исходя из категории земель, к которой отнесен такой земельный участок, и его разрешенного использования.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При этом указанные ставки арендной платы устанавливаются в пределах от 0,01 до 2,0 процента.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3. </w:t>
      </w:r>
      <w:proofErr w:type="gramStart"/>
      <w:r w:rsidRPr="00653220">
        <w:rPr>
          <w:sz w:val="26"/>
          <w:szCs w:val="26"/>
        </w:rPr>
        <w:t>Поправочные коэффициенты, учитывающие категории лиц, являющихся арендаторами, устанавливаются в отношении юридических лиц или индивидуальных предпринимателей, использующих земельные участки для предпринимательской деятельности, в зависимости от их вида деятельности на данном земельном участке, а также в отношении отдельных категорий граждан, использующих земельные участки для целей, не связанных с предпринимательской деятельностью, с учетом государственного регулирования тарифов на товары (работы, услуги) организаций, осуществляющих хозяйственную</w:t>
      </w:r>
      <w:proofErr w:type="gramEnd"/>
      <w:r w:rsidRPr="00653220">
        <w:rPr>
          <w:sz w:val="26"/>
          <w:szCs w:val="26"/>
        </w:rPr>
        <w:t xml:space="preserve"> деятельность на таком земельном участке, и субсидий, предоставляемых организациям, осуществляющим деятельность на таком земельном участке.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При этом указанные поправочные коэффициенты устанавливаются в пределах </w:t>
      </w:r>
      <w:r w:rsidRPr="00653220">
        <w:rPr>
          <w:sz w:val="26"/>
          <w:szCs w:val="26"/>
        </w:rPr>
        <w:lastRenderedPageBreak/>
        <w:t>от 0,1 до 10.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В </w:t>
      </w:r>
      <w:r w:rsidR="00450277" w:rsidRPr="00653220">
        <w:rPr>
          <w:sz w:val="26"/>
          <w:szCs w:val="26"/>
        </w:rPr>
        <w:t>случае,</w:t>
      </w:r>
      <w:r w:rsidRPr="00653220">
        <w:rPr>
          <w:sz w:val="26"/>
          <w:szCs w:val="26"/>
        </w:rPr>
        <w:t xml:space="preserve"> когда поправочный коэффициент не установлен в отношении какой-либо категории лиц, он принимается равным единице.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53220">
        <w:rPr>
          <w:sz w:val="26"/>
          <w:szCs w:val="26"/>
        </w:rPr>
        <w:t>При осуществлении на земельном участке нескольких видов деятельности устанавливается наибольший поправочный коэффициент из применяемых в отношении каждого вида деятельности.</w:t>
      </w:r>
      <w:proofErr w:type="gramEnd"/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Ставки арендной платы и поправочные коэффициенты утверждаются </w:t>
      </w:r>
      <w:r w:rsidRPr="00653220">
        <w:rPr>
          <w:sz w:val="26"/>
          <w:szCs w:val="26"/>
          <w:highlight w:val="yellow"/>
        </w:rPr>
        <w:t xml:space="preserve">решением </w:t>
      </w:r>
      <w:r w:rsidR="000E4000">
        <w:rPr>
          <w:sz w:val="26"/>
          <w:szCs w:val="26"/>
          <w:highlight w:val="yellow"/>
        </w:rPr>
        <w:t xml:space="preserve">Сельской думы </w:t>
      </w:r>
      <w:r w:rsidR="00450277" w:rsidRPr="00653220">
        <w:rPr>
          <w:sz w:val="26"/>
          <w:szCs w:val="26"/>
          <w:highlight w:val="yellow"/>
        </w:rPr>
        <w:t xml:space="preserve"> </w:t>
      </w:r>
      <w:r w:rsidR="000E400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0E400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0E4000">
        <w:rPr>
          <w:color w:val="000000" w:themeColor="text1"/>
          <w:sz w:val="26"/>
          <w:szCs w:val="26"/>
          <w:highlight w:val="yellow"/>
        </w:rPr>
        <w:t xml:space="preserve"> </w:t>
      </w:r>
      <w:r w:rsidRPr="00653220">
        <w:rPr>
          <w:sz w:val="26"/>
          <w:szCs w:val="26"/>
          <w:highlight w:val="yellow"/>
        </w:rPr>
        <w:t>.</w:t>
      </w:r>
      <w:proofErr w:type="gramEnd"/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4. При расчете арендной платы применяется индексы потребительских цен по Калужской области за период с января по декабрь.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Индекс потребительских цен определяется ежегодно территориальным органом Федеральной службы государственной статистики по Калужской области.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5. В случае если размер арендной платы, рассчитанный в соответствии с настоящим Порядком для лиц, указанных в пункте 5 статьи 39.7 Земельного кодекса, превышает размер земельного налога, рассчитанного в отношении такого земельного участка, то он устанавливается равным земельному налогу.</w:t>
      </w:r>
    </w:p>
    <w:p w:rsidR="00B23EEA" w:rsidRPr="00653220" w:rsidRDefault="00B23EEA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6. </w:t>
      </w:r>
      <w:proofErr w:type="gramStart"/>
      <w:r w:rsidRPr="00653220">
        <w:rPr>
          <w:sz w:val="26"/>
          <w:szCs w:val="26"/>
        </w:rPr>
        <w:t>Ежегодный размер арендной платы за земельный участок в муниципальной собственности, на котором расположены здания, сооружения, объекты незавершенного строительства,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 аренды земельного участка.</w:t>
      </w:r>
      <w:proofErr w:type="gramEnd"/>
    </w:p>
    <w:p w:rsidR="00B23EEA" w:rsidRPr="00653220" w:rsidRDefault="00B23EEA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 7. </w:t>
      </w:r>
      <w:proofErr w:type="gramStart"/>
      <w:r w:rsidRPr="00653220">
        <w:rPr>
          <w:sz w:val="26"/>
          <w:szCs w:val="26"/>
        </w:rPr>
        <w:t>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 (их частей, долей в праве), расположенных на неделимом земельном участке, размер годовой арендной платы рассчитывается для каждого из них пропорционально площади зданий, сооружений, помещений (их частей, размеру принадлежащей им доли в праве) в указанных объектах недвижимости.</w:t>
      </w:r>
      <w:proofErr w:type="gramEnd"/>
    </w:p>
    <w:p w:rsidR="001D3FA1" w:rsidRPr="00653220" w:rsidRDefault="001D3FA1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8. 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1D3FA1" w:rsidRPr="00653220" w:rsidRDefault="001D3FA1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В случае изменения рыночной стоимости права</w:t>
      </w:r>
      <w:r w:rsidR="00BA422E" w:rsidRPr="00653220">
        <w:rPr>
          <w:sz w:val="26"/>
          <w:szCs w:val="26"/>
        </w:rPr>
        <w:t xml:space="preserve"> аренды размер уровня инфляции </w:t>
      </w:r>
      <w:r w:rsidRPr="00653220">
        <w:rPr>
          <w:sz w:val="26"/>
          <w:szCs w:val="26"/>
        </w:rPr>
        <w:t>не применяется.</w:t>
      </w:r>
    </w:p>
    <w:p w:rsidR="005A58D8" w:rsidRPr="00653220" w:rsidRDefault="00BA422E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9</w:t>
      </w:r>
      <w:r w:rsidR="005A58D8" w:rsidRPr="00653220">
        <w:rPr>
          <w:sz w:val="26"/>
          <w:szCs w:val="26"/>
        </w:rPr>
        <w:t xml:space="preserve">. Расчет размера арендной платы за земельные участки </w:t>
      </w:r>
      <w:r w:rsidR="005A58D8" w:rsidRPr="00653220">
        <w:rPr>
          <w:sz w:val="26"/>
          <w:szCs w:val="26"/>
          <w:highlight w:val="yellow"/>
        </w:rPr>
        <w:t xml:space="preserve">осуществляется администрацией </w:t>
      </w:r>
      <w:r w:rsidR="000E4000">
        <w:rPr>
          <w:color w:val="000000" w:themeColor="text1"/>
          <w:sz w:val="26"/>
          <w:szCs w:val="26"/>
          <w:highlight w:val="yellow"/>
        </w:rPr>
        <w:t xml:space="preserve">МО СП деревня </w:t>
      </w:r>
      <w:proofErr w:type="spellStart"/>
      <w:r w:rsidR="000E4000">
        <w:rPr>
          <w:color w:val="000000" w:themeColor="text1"/>
          <w:sz w:val="26"/>
          <w:szCs w:val="26"/>
          <w:highlight w:val="yellow"/>
        </w:rPr>
        <w:t>Ореховня</w:t>
      </w:r>
      <w:proofErr w:type="spellEnd"/>
      <w:proofErr w:type="gramStart"/>
      <w:r w:rsidR="000E4000">
        <w:rPr>
          <w:color w:val="000000" w:themeColor="text1"/>
          <w:sz w:val="26"/>
          <w:szCs w:val="26"/>
          <w:highlight w:val="yellow"/>
        </w:rPr>
        <w:t xml:space="preserve"> </w:t>
      </w:r>
      <w:r w:rsidR="005A58D8" w:rsidRPr="00653220">
        <w:rPr>
          <w:sz w:val="26"/>
          <w:szCs w:val="26"/>
        </w:rPr>
        <w:t>.</w:t>
      </w:r>
      <w:proofErr w:type="gramEnd"/>
      <w:r w:rsidR="000C3E18" w:rsidRPr="00653220">
        <w:rPr>
          <w:sz w:val="26"/>
          <w:szCs w:val="26"/>
        </w:rPr>
        <w:t xml:space="preserve">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5A58D8" w:rsidRPr="00653220" w:rsidRDefault="00BA422E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10</w:t>
      </w:r>
      <w:r w:rsidR="005A58D8" w:rsidRPr="00653220">
        <w:rPr>
          <w:sz w:val="26"/>
          <w:szCs w:val="26"/>
        </w:rPr>
        <w:t>. Арендная плата является годовой платой.</w:t>
      </w:r>
    </w:p>
    <w:p w:rsidR="00505E48" w:rsidRPr="00653220" w:rsidRDefault="00505E4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Арендная плата вносится арендатором равными долями ежеквартально. </w:t>
      </w:r>
    </w:p>
    <w:p w:rsidR="00A5220C" w:rsidRPr="00653220" w:rsidRDefault="00A5220C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Расчетным периодом устанавливается квартал.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Срок внесения очередной доли арендной платы - </w:t>
      </w:r>
      <w:r w:rsidR="00505E48" w:rsidRPr="00653220">
        <w:rPr>
          <w:sz w:val="26"/>
          <w:szCs w:val="26"/>
        </w:rPr>
        <w:t xml:space="preserve">не позднее двадцатого числа </w:t>
      </w:r>
      <w:r w:rsidR="00505E48" w:rsidRPr="00653220">
        <w:rPr>
          <w:sz w:val="26"/>
          <w:szCs w:val="26"/>
        </w:rPr>
        <w:lastRenderedPageBreak/>
        <w:t>третьего месяца квартала, в котором должен быть осуществлен платеж.</w:t>
      </w:r>
    </w:p>
    <w:p w:rsidR="005A58D8" w:rsidRPr="00653220" w:rsidRDefault="005A58D8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Одновременно с внесением очередной ежеквартальной доли арендной платы арендатор вправе внести подлежащую уплате часть арендной платы за оставшийся период.</w:t>
      </w:r>
    </w:p>
    <w:p w:rsidR="00450277" w:rsidRPr="00653220" w:rsidRDefault="00450277" w:rsidP="004D5B5F">
      <w:pPr>
        <w:pStyle w:val="ConsPlusNormal"/>
        <w:numPr>
          <w:ilvl w:val="0"/>
          <w:numId w:val="6"/>
        </w:numPr>
        <w:ind w:hanging="503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Основания и условия перерасчета арендной платы</w:t>
      </w:r>
      <w:r w:rsidR="001D3FA1" w:rsidRPr="00653220">
        <w:rPr>
          <w:sz w:val="26"/>
          <w:szCs w:val="26"/>
        </w:rPr>
        <w:t>, за исключением случаев</w:t>
      </w:r>
      <w:r w:rsidR="00D00DA1" w:rsidRPr="00653220">
        <w:rPr>
          <w:sz w:val="26"/>
          <w:szCs w:val="26"/>
        </w:rPr>
        <w:t>,</w:t>
      </w:r>
      <w:r w:rsidR="001D3FA1" w:rsidRPr="00653220">
        <w:rPr>
          <w:sz w:val="26"/>
          <w:szCs w:val="26"/>
        </w:rPr>
        <w:t xml:space="preserve"> где арендная плата рассчитана по результатам </w:t>
      </w:r>
      <w:proofErr w:type="gramStart"/>
      <w:r w:rsidR="001D3FA1" w:rsidRPr="00653220">
        <w:rPr>
          <w:sz w:val="26"/>
          <w:szCs w:val="26"/>
        </w:rPr>
        <w:t>оценки рыночной стоимости права аренды земельного участка</w:t>
      </w:r>
      <w:proofErr w:type="gramEnd"/>
      <w:r w:rsidRPr="00653220">
        <w:rPr>
          <w:sz w:val="26"/>
          <w:szCs w:val="26"/>
        </w:rPr>
        <w:t>.</w:t>
      </w:r>
    </w:p>
    <w:p w:rsidR="00450277" w:rsidRPr="00653220" w:rsidRDefault="00BA422E" w:rsidP="004D5B5F">
      <w:pPr>
        <w:pStyle w:val="ConsPlusNormal"/>
        <w:jc w:val="both"/>
        <w:rPr>
          <w:sz w:val="26"/>
          <w:szCs w:val="26"/>
        </w:rPr>
      </w:pPr>
      <w:proofErr w:type="gramStart"/>
      <w:r w:rsidRPr="00653220">
        <w:rPr>
          <w:sz w:val="26"/>
          <w:szCs w:val="26"/>
        </w:rPr>
        <w:t>11</w:t>
      </w:r>
      <w:r w:rsidR="00450277" w:rsidRPr="00653220">
        <w:rPr>
          <w:sz w:val="26"/>
          <w:szCs w:val="26"/>
        </w:rPr>
        <w:t>.1 Е</w:t>
      </w:r>
      <w:r w:rsidR="005A58D8" w:rsidRPr="00653220">
        <w:rPr>
          <w:sz w:val="26"/>
          <w:szCs w:val="26"/>
        </w:rPr>
        <w:t>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а также в соответствии с нормативными правовыми актами органов местного самоуправления, начиная с</w:t>
      </w:r>
      <w:proofErr w:type="gramEnd"/>
      <w:r w:rsidR="005A58D8" w:rsidRPr="00653220">
        <w:rPr>
          <w:sz w:val="26"/>
          <w:szCs w:val="26"/>
        </w:rPr>
        <w:t xml:space="preserve"> года, следующего за годом, в котором заключен указанный договор аренды</w:t>
      </w:r>
      <w:r w:rsidR="00F1224B" w:rsidRPr="00653220">
        <w:rPr>
          <w:sz w:val="26"/>
          <w:szCs w:val="26"/>
        </w:rPr>
        <w:t>.</w:t>
      </w:r>
    </w:p>
    <w:p w:rsidR="00F1224B" w:rsidRPr="00653220" w:rsidRDefault="00BA422E" w:rsidP="004D5B5F">
      <w:pPr>
        <w:pStyle w:val="ConsPlusNormal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11</w:t>
      </w:r>
      <w:r w:rsidR="00F1224B" w:rsidRPr="00653220">
        <w:rPr>
          <w:sz w:val="26"/>
          <w:szCs w:val="26"/>
        </w:rPr>
        <w:t>.2</w:t>
      </w:r>
      <w:proofErr w:type="gramStart"/>
      <w:r w:rsidR="00450277" w:rsidRPr="00653220">
        <w:rPr>
          <w:sz w:val="26"/>
          <w:szCs w:val="26"/>
        </w:rPr>
        <w:t xml:space="preserve"> </w:t>
      </w:r>
      <w:r w:rsidR="005A58D8" w:rsidRPr="00653220">
        <w:rPr>
          <w:sz w:val="26"/>
          <w:szCs w:val="26"/>
        </w:rPr>
        <w:t>П</w:t>
      </w:r>
      <w:proofErr w:type="gramEnd"/>
      <w:r w:rsidR="005A58D8" w:rsidRPr="00653220">
        <w:rPr>
          <w:sz w:val="26"/>
          <w:szCs w:val="26"/>
        </w:rPr>
        <w:t xml:space="preserve">ри изменении кадастровой стоимости земельного участка </w:t>
      </w:r>
      <w:r w:rsidR="001D3FA1" w:rsidRPr="00653220">
        <w:rPr>
          <w:sz w:val="26"/>
          <w:szCs w:val="26"/>
        </w:rPr>
        <w:t xml:space="preserve">арендная плата подлежит перерасчету по состоянию на 1 января года, следующего за годом, в котором произошло изменение кадастровой стоимости. </w:t>
      </w:r>
      <w:r w:rsidR="005A58D8" w:rsidRPr="00653220">
        <w:rPr>
          <w:sz w:val="26"/>
          <w:szCs w:val="26"/>
        </w:rPr>
        <w:t xml:space="preserve">В этом случае индексация арендной платы с </w:t>
      </w:r>
      <w:r w:rsidR="00523DD8" w:rsidRPr="00653220">
        <w:rPr>
          <w:sz w:val="26"/>
          <w:szCs w:val="26"/>
        </w:rPr>
        <w:t xml:space="preserve">учетом размера уровня инфляции </w:t>
      </w:r>
      <w:r w:rsidR="005A58D8" w:rsidRPr="00653220">
        <w:rPr>
          <w:sz w:val="26"/>
          <w:szCs w:val="26"/>
        </w:rPr>
        <w:t>не проводится.</w:t>
      </w:r>
    </w:p>
    <w:p w:rsidR="00216DFE" w:rsidRPr="00653220" w:rsidRDefault="00216DFE" w:rsidP="004D5B5F">
      <w:pPr>
        <w:pStyle w:val="ConsPlusNormal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В случае изменения кадастровой стоимости в результате ее оспаривания в установленном законом порядке, арендная плата подлежит перерасчету с 1 января года, в котором подано заявление о пересмотре кадастровой стоимости земельного участка, но не ранее даты внесения в Единый государственный реестр недвижимости сведений о кадастровой стоимости, которая являлась предметом оспаривания</w:t>
      </w:r>
      <w:r w:rsidR="00523DD8" w:rsidRPr="00653220">
        <w:rPr>
          <w:sz w:val="26"/>
          <w:szCs w:val="26"/>
        </w:rPr>
        <w:t>.</w:t>
      </w:r>
    </w:p>
    <w:p w:rsidR="00827AFB" w:rsidRPr="00653220" w:rsidRDefault="00BA422E" w:rsidP="004D5B5F">
      <w:pPr>
        <w:pStyle w:val="ConsPlusNormal"/>
        <w:jc w:val="both"/>
        <w:rPr>
          <w:sz w:val="26"/>
          <w:szCs w:val="26"/>
        </w:rPr>
      </w:pPr>
      <w:r w:rsidRPr="00653220">
        <w:rPr>
          <w:sz w:val="26"/>
          <w:szCs w:val="26"/>
        </w:rPr>
        <w:t>11</w:t>
      </w:r>
      <w:r w:rsidR="00F1224B" w:rsidRPr="00653220">
        <w:rPr>
          <w:sz w:val="26"/>
          <w:szCs w:val="26"/>
        </w:rPr>
        <w:t>.3</w:t>
      </w:r>
      <w:proofErr w:type="gramStart"/>
      <w:r w:rsidR="00F1224B" w:rsidRPr="00653220">
        <w:rPr>
          <w:sz w:val="26"/>
          <w:szCs w:val="26"/>
        </w:rPr>
        <w:t xml:space="preserve"> П</w:t>
      </w:r>
      <w:proofErr w:type="gramEnd"/>
      <w:r w:rsidR="00F1224B" w:rsidRPr="00653220">
        <w:rPr>
          <w:sz w:val="26"/>
          <w:szCs w:val="26"/>
        </w:rPr>
        <w:t xml:space="preserve">ри </w:t>
      </w:r>
      <w:r w:rsidR="00EB7649" w:rsidRPr="00653220">
        <w:rPr>
          <w:sz w:val="26"/>
          <w:szCs w:val="26"/>
        </w:rPr>
        <w:t xml:space="preserve">изменении в Едином государственном реестре прав  категории </w:t>
      </w:r>
      <w:r w:rsidR="00827AFB" w:rsidRPr="00653220">
        <w:rPr>
          <w:sz w:val="26"/>
          <w:szCs w:val="26"/>
        </w:rPr>
        <w:t xml:space="preserve"> земельного участка или </w:t>
      </w:r>
      <w:r w:rsidR="00EB7649" w:rsidRPr="00653220">
        <w:rPr>
          <w:sz w:val="26"/>
          <w:szCs w:val="26"/>
        </w:rPr>
        <w:t xml:space="preserve">вида </w:t>
      </w:r>
      <w:r w:rsidR="00827AFB" w:rsidRPr="00653220">
        <w:rPr>
          <w:sz w:val="26"/>
          <w:szCs w:val="26"/>
        </w:rPr>
        <w:t>разрешенного использования земельного участка</w:t>
      </w:r>
      <w:r w:rsidR="00A5220C" w:rsidRPr="00653220">
        <w:rPr>
          <w:sz w:val="26"/>
          <w:szCs w:val="26"/>
        </w:rPr>
        <w:t>,</w:t>
      </w:r>
      <w:r w:rsidR="00EB7649" w:rsidRPr="00653220">
        <w:rPr>
          <w:sz w:val="26"/>
          <w:szCs w:val="26"/>
        </w:rPr>
        <w:t xml:space="preserve"> </w:t>
      </w:r>
      <w:r w:rsidR="00A5220C" w:rsidRPr="00653220">
        <w:rPr>
          <w:sz w:val="26"/>
          <w:szCs w:val="26"/>
        </w:rPr>
        <w:t>перерасчет арендной платы производится  с первого числа следующего кварта</w:t>
      </w:r>
      <w:r w:rsidR="004418E9" w:rsidRPr="00653220">
        <w:rPr>
          <w:sz w:val="26"/>
          <w:szCs w:val="26"/>
        </w:rPr>
        <w:t>лом</w:t>
      </w:r>
      <w:r w:rsidR="00A5220C" w:rsidRPr="00653220">
        <w:rPr>
          <w:sz w:val="26"/>
          <w:szCs w:val="26"/>
        </w:rPr>
        <w:t>, в котором произошло изменение кадастровой стоимости земельного участка.</w:t>
      </w: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0F564B" w:rsidRPr="00653220" w:rsidRDefault="000F564B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0F564B" w:rsidRPr="00653220" w:rsidRDefault="000F564B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653220" w:rsidRDefault="00653220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0E4000" w:rsidRDefault="000E4000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0E4000" w:rsidRDefault="000E4000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0E4000" w:rsidRDefault="000E4000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0E4000" w:rsidRDefault="000E4000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D5B5F" w:rsidRDefault="004D5B5F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EB57CE" w:rsidRPr="00653220" w:rsidRDefault="00EB57CE" w:rsidP="004D5B5F">
      <w:pPr>
        <w:widowControl w:val="0"/>
        <w:jc w:val="right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lastRenderedPageBreak/>
        <w:t xml:space="preserve">Приложение </w:t>
      </w:r>
      <w:r w:rsidR="00C9366B">
        <w:rPr>
          <w:rFonts w:eastAsia="Times New Roman"/>
          <w:sz w:val="26"/>
          <w:szCs w:val="26"/>
          <w:lang w:eastAsia="ru-RU"/>
        </w:rPr>
        <w:t>№</w:t>
      </w:r>
      <w:r w:rsidRPr="00653220">
        <w:rPr>
          <w:rFonts w:eastAsia="Times New Roman"/>
          <w:sz w:val="26"/>
          <w:szCs w:val="26"/>
          <w:lang w:eastAsia="ru-RU"/>
        </w:rPr>
        <w:t xml:space="preserve"> 2</w:t>
      </w:r>
    </w:p>
    <w:p w:rsidR="00EB57CE" w:rsidRPr="00653220" w:rsidRDefault="00EB57CE" w:rsidP="004D5B5F">
      <w:pPr>
        <w:widowControl w:val="0"/>
        <w:jc w:val="right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>к Решению</w:t>
      </w:r>
      <w:r w:rsidR="00653220">
        <w:rPr>
          <w:rFonts w:eastAsia="Times New Roman"/>
          <w:sz w:val="26"/>
          <w:szCs w:val="26"/>
          <w:lang w:eastAsia="ru-RU"/>
        </w:rPr>
        <w:t xml:space="preserve"> Сельской думы</w:t>
      </w:r>
    </w:p>
    <w:p w:rsidR="00EB57CE" w:rsidRPr="00653220" w:rsidRDefault="00653220" w:rsidP="004D5B5F">
      <w:pPr>
        <w:widowControl w:val="0"/>
        <w:jc w:val="righ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МО СП деревня </w:t>
      </w:r>
      <w:proofErr w:type="spellStart"/>
      <w:r>
        <w:rPr>
          <w:rFonts w:eastAsia="Times New Roman"/>
          <w:sz w:val="26"/>
          <w:szCs w:val="26"/>
          <w:lang w:eastAsia="ru-RU"/>
        </w:rPr>
        <w:t>Ореховня</w:t>
      </w:r>
      <w:proofErr w:type="spellEnd"/>
    </w:p>
    <w:p w:rsidR="00CA6153" w:rsidRPr="00653220" w:rsidRDefault="00EB57CE" w:rsidP="004D5B5F">
      <w:pPr>
        <w:widowControl w:val="0"/>
        <w:jc w:val="right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 xml:space="preserve">от </w:t>
      </w:r>
      <w:r w:rsidR="00672243">
        <w:rPr>
          <w:rFonts w:eastAsia="Times New Roman"/>
          <w:sz w:val="26"/>
          <w:szCs w:val="26"/>
          <w:lang w:eastAsia="ru-RU"/>
        </w:rPr>
        <w:t xml:space="preserve">17.10.2023 </w:t>
      </w:r>
      <w:r w:rsidRPr="00653220">
        <w:rPr>
          <w:rFonts w:eastAsia="Times New Roman"/>
          <w:sz w:val="26"/>
          <w:szCs w:val="26"/>
          <w:lang w:eastAsia="ru-RU"/>
        </w:rPr>
        <w:t xml:space="preserve"> г. </w:t>
      </w:r>
      <w:r w:rsidR="00653220">
        <w:rPr>
          <w:rFonts w:eastAsia="Times New Roman"/>
          <w:sz w:val="26"/>
          <w:szCs w:val="26"/>
          <w:lang w:eastAsia="ru-RU"/>
        </w:rPr>
        <w:t>№</w:t>
      </w:r>
      <w:r w:rsidRPr="00653220">
        <w:rPr>
          <w:rFonts w:eastAsia="Times New Roman"/>
          <w:sz w:val="26"/>
          <w:szCs w:val="26"/>
          <w:lang w:eastAsia="ru-RU"/>
        </w:rPr>
        <w:t xml:space="preserve"> </w:t>
      </w:r>
      <w:r w:rsidR="00672243">
        <w:rPr>
          <w:rFonts w:eastAsia="Times New Roman"/>
          <w:sz w:val="26"/>
          <w:szCs w:val="26"/>
          <w:lang w:eastAsia="ru-RU"/>
        </w:rPr>
        <w:t>112</w:t>
      </w:r>
    </w:p>
    <w:p w:rsidR="0064512A" w:rsidRPr="00653220" w:rsidRDefault="0064512A" w:rsidP="004D5B5F">
      <w:pPr>
        <w:widowControl w:val="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  <w:bookmarkStart w:id="0" w:name="P106"/>
      <w:bookmarkEnd w:id="0"/>
    </w:p>
    <w:p w:rsidR="00C9366B" w:rsidRPr="004D5B5F" w:rsidRDefault="00C9366B" w:rsidP="004D5B5F">
      <w:pPr>
        <w:widowControl w:val="0"/>
        <w:jc w:val="center"/>
        <w:rPr>
          <w:rFonts w:eastAsia="Times New Roman"/>
          <w:b/>
          <w:sz w:val="26"/>
          <w:szCs w:val="26"/>
          <w:lang w:eastAsia="ru-RU"/>
        </w:rPr>
      </w:pPr>
      <w:r w:rsidRPr="004D5B5F">
        <w:rPr>
          <w:rFonts w:eastAsia="Times New Roman"/>
          <w:b/>
          <w:sz w:val="26"/>
          <w:szCs w:val="26"/>
          <w:lang w:eastAsia="ru-RU"/>
        </w:rPr>
        <w:t xml:space="preserve">СТАВКИ АРЕНДНОЙ ПЛАТЫ И ПОПРАВОЧНЫЕ КОЭФФИЦИЕНТЫ </w:t>
      </w:r>
      <w:r w:rsidRPr="004D5B5F">
        <w:rPr>
          <w:rFonts w:eastAsia="Times New Roman"/>
          <w:b/>
          <w:caps/>
          <w:sz w:val="26"/>
          <w:szCs w:val="26"/>
          <w:lang w:eastAsia="ru-RU"/>
        </w:rPr>
        <w:t xml:space="preserve">за земельные участки, находящиеся в собственности </w:t>
      </w:r>
      <w:r w:rsidR="004D5B5F" w:rsidRPr="004D5B5F">
        <w:rPr>
          <w:rFonts w:eastAsia="Times New Roman"/>
          <w:b/>
          <w:caps/>
          <w:sz w:val="26"/>
          <w:szCs w:val="26"/>
          <w:lang w:eastAsia="ru-RU"/>
        </w:rPr>
        <w:t>МО СП ДЕРЕВНЯ ОРЕХОВНЯ</w:t>
      </w:r>
      <w:r w:rsidRPr="004D5B5F">
        <w:rPr>
          <w:rFonts w:eastAsia="Times New Roman"/>
          <w:b/>
          <w:caps/>
          <w:sz w:val="26"/>
          <w:szCs w:val="26"/>
          <w:lang w:eastAsia="ru-RU"/>
        </w:rPr>
        <w:t>, ПРЕДОСТАВЛЕННЫЕ</w:t>
      </w:r>
      <w:r w:rsidRPr="004D5B5F">
        <w:rPr>
          <w:rFonts w:eastAsia="Times New Roman"/>
          <w:b/>
          <w:sz w:val="26"/>
          <w:szCs w:val="26"/>
          <w:lang w:eastAsia="ru-RU"/>
        </w:rPr>
        <w:t xml:space="preserve"> В АРЕНДУ БЕЗ ТОРГОВ</w:t>
      </w:r>
    </w:p>
    <w:p w:rsidR="00CA6153" w:rsidRPr="004D5B5F" w:rsidRDefault="00CA6153" w:rsidP="004D5B5F">
      <w:pPr>
        <w:widowControl w:val="0"/>
        <w:jc w:val="both"/>
        <w:rPr>
          <w:rFonts w:eastAsia="Times New Roman"/>
          <w:b/>
          <w:sz w:val="26"/>
          <w:szCs w:val="26"/>
          <w:lang w:eastAsia="ru-RU"/>
        </w:rPr>
      </w:pPr>
    </w:p>
    <w:p w:rsidR="00CA6153" w:rsidRPr="00653220" w:rsidRDefault="00CA6153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EB57CE" w:rsidRPr="00653220" w:rsidRDefault="001A07D5" w:rsidP="004D5B5F">
      <w:pPr>
        <w:jc w:val="both"/>
        <w:rPr>
          <w:rFonts w:eastAsia="Times New Roman"/>
          <w:b/>
          <w:sz w:val="26"/>
          <w:szCs w:val="26"/>
          <w:lang w:eastAsia="ru-RU"/>
        </w:rPr>
      </w:pPr>
      <w:r w:rsidRPr="00653220">
        <w:rPr>
          <w:rFonts w:eastAsia="Times New Roman"/>
          <w:b/>
          <w:sz w:val="26"/>
          <w:szCs w:val="26"/>
          <w:lang w:eastAsia="ru-RU"/>
        </w:rPr>
        <w:t>1</w:t>
      </w:r>
      <w:r w:rsidR="00EB57CE" w:rsidRPr="00653220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672F8C" w:rsidRPr="00653220">
        <w:rPr>
          <w:rFonts w:eastAsia="Times New Roman"/>
          <w:b/>
          <w:sz w:val="26"/>
          <w:szCs w:val="26"/>
          <w:lang w:eastAsia="ru-RU"/>
        </w:rPr>
        <w:t xml:space="preserve">категория: </w:t>
      </w:r>
      <w:r w:rsidR="00EB57CE" w:rsidRPr="00653220">
        <w:rPr>
          <w:rFonts w:eastAsia="Times New Roman"/>
          <w:b/>
          <w:sz w:val="26"/>
          <w:szCs w:val="26"/>
          <w:lang w:eastAsia="ru-RU"/>
        </w:rPr>
        <w:t>Земли сельскохозяйственного назначения</w:t>
      </w:r>
    </w:p>
    <w:tbl>
      <w:tblPr>
        <w:tblW w:w="7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419"/>
        <w:gridCol w:w="1419"/>
        <w:gridCol w:w="1278"/>
      </w:tblGrid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Наименование вида использования</w:t>
            </w:r>
            <w:r w:rsidRPr="00653220">
              <w:rPr>
                <w:rStyle w:val="ae"/>
                <w:rFonts w:eastAsia="Times New Roman"/>
                <w:sz w:val="26"/>
                <w:szCs w:val="26"/>
                <w:lang w:eastAsia="ru-RU"/>
              </w:rPr>
              <w:footnoteReference w:id="1"/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Ставка арендной платы (в %) (С)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Поправочный коэффициент (П)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Сельскохозяйственное использование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1.0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  <w:tcBorders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Растениеводство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blPrEx>
          <w:tblBorders>
            <w:insideH w:val="nil"/>
          </w:tblBorders>
        </w:tblPrEx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Выращивание зерновых и иных сельскохозяйственных культур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blPrEx>
          <w:tblBorders>
            <w:insideH w:val="nil"/>
          </w:tblBorders>
        </w:tblPrEx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Овощеводство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1.3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blPrEx>
          <w:tblBorders>
            <w:insideH w:val="nil"/>
          </w:tblBorders>
        </w:tblPrEx>
        <w:tc>
          <w:tcPr>
            <w:tcW w:w="3039" w:type="dxa"/>
            <w:tcBorders>
              <w:top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Выращивание тонизирующих, лекарственных, цветочных культур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1.4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Садоводство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1.5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Виноградарство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1.5.1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Выращивание льна и конопли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1.6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lastRenderedPageBreak/>
              <w:t>Животноводство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1.7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Скотоводство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1.8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Звероводство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1.9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Птицеводство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1.10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Свиноводство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1.11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Пчеловодство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1.12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Рыбоводство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1.13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Научное обеспечение сельского хозяйства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1.14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Хранение и переработка сельскохозяйственной продукции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1.15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Ведение личного подсобного хозяйства на полевых участках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1.16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Питомники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1.17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сельскохозяйственного производства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1.18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Сенокошение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1.19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Выпас сельскохозяйственных животных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1.20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3C27EE" w:rsidRPr="00653220" w:rsidTr="003C27EE">
        <w:tc>
          <w:tcPr>
            <w:tcW w:w="303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Прочие виды</w:t>
            </w:r>
          </w:p>
        </w:tc>
        <w:tc>
          <w:tcPr>
            <w:tcW w:w="1419" w:type="dxa"/>
          </w:tcPr>
          <w:p w:rsidR="003C27EE" w:rsidRPr="00653220" w:rsidRDefault="003C27E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1.21</w:t>
            </w:r>
          </w:p>
        </w:tc>
        <w:tc>
          <w:tcPr>
            <w:tcW w:w="1419" w:type="dxa"/>
          </w:tcPr>
          <w:p w:rsidR="003C27EE" w:rsidRPr="00653220" w:rsidRDefault="001A603E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1</w:t>
            </w:r>
          </w:p>
        </w:tc>
        <w:tc>
          <w:tcPr>
            <w:tcW w:w="1278" w:type="dxa"/>
          </w:tcPr>
          <w:p w:rsidR="003C27EE" w:rsidRPr="00653220" w:rsidRDefault="003C27EE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CA6153" w:rsidRPr="00653220" w:rsidRDefault="00CA6153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814EE0" w:rsidRPr="00653220" w:rsidRDefault="00814EE0" w:rsidP="004D5B5F">
      <w:pPr>
        <w:pStyle w:val="ConsPlusNormal"/>
        <w:ind w:firstLine="540"/>
        <w:jc w:val="both"/>
        <w:rPr>
          <w:sz w:val="26"/>
          <w:szCs w:val="26"/>
        </w:rPr>
      </w:pPr>
      <w:r w:rsidRPr="00653220">
        <w:rPr>
          <w:sz w:val="26"/>
          <w:szCs w:val="26"/>
        </w:rPr>
        <w:t xml:space="preserve">В случае аренды земельных участков с установленной категорией земли сельскохозяйственного назначения по ранее заключенным договорам  до вступления в силу приказа </w:t>
      </w:r>
      <w:proofErr w:type="spellStart"/>
      <w:r w:rsidRPr="00653220">
        <w:rPr>
          <w:sz w:val="26"/>
          <w:szCs w:val="26"/>
        </w:rPr>
        <w:t>Росреестра</w:t>
      </w:r>
      <w:proofErr w:type="spellEnd"/>
      <w:r w:rsidRPr="00653220">
        <w:rPr>
          <w:sz w:val="26"/>
          <w:szCs w:val="26"/>
        </w:rPr>
        <w:t xml:space="preserve"> от 10.11.2020 N </w:t>
      </w:r>
      <w:proofErr w:type="gramStart"/>
      <w:r w:rsidRPr="00653220">
        <w:rPr>
          <w:sz w:val="26"/>
          <w:szCs w:val="26"/>
        </w:rPr>
        <w:t>П</w:t>
      </w:r>
      <w:proofErr w:type="gramEnd"/>
      <w:r w:rsidRPr="00653220">
        <w:rPr>
          <w:sz w:val="26"/>
          <w:szCs w:val="26"/>
        </w:rPr>
        <w:t>/0412</w:t>
      </w:r>
      <w:r w:rsidR="00DB62B9" w:rsidRPr="00653220">
        <w:rPr>
          <w:sz w:val="26"/>
          <w:szCs w:val="26"/>
        </w:rPr>
        <w:t>, для расчета размера арендной платы применяется</w:t>
      </w:r>
      <w:r w:rsidRPr="00653220">
        <w:rPr>
          <w:sz w:val="26"/>
          <w:szCs w:val="26"/>
        </w:rPr>
        <w:t xml:space="preserve"> </w:t>
      </w:r>
      <w:r w:rsidR="00DB62B9" w:rsidRPr="00653220">
        <w:rPr>
          <w:sz w:val="26"/>
          <w:szCs w:val="26"/>
        </w:rPr>
        <w:t xml:space="preserve">ставка и поправочный коэффициент, соответствующая коду </w:t>
      </w:r>
      <w:r w:rsidRPr="00653220">
        <w:rPr>
          <w:sz w:val="26"/>
          <w:szCs w:val="26"/>
        </w:rPr>
        <w:t xml:space="preserve"> вида разрешенного использования 1.2</w:t>
      </w:r>
      <w:r w:rsidR="00DB62B9" w:rsidRPr="00653220">
        <w:rPr>
          <w:sz w:val="26"/>
          <w:szCs w:val="26"/>
        </w:rPr>
        <w:t>1.</w:t>
      </w:r>
    </w:p>
    <w:p w:rsidR="00814EE0" w:rsidRPr="00653220" w:rsidRDefault="00814EE0" w:rsidP="004D5B5F">
      <w:pPr>
        <w:pStyle w:val="ConsPlusNormal"/>
        <w:ind w:firstLine="540"/>
        <w:jc w:val="both"/>
        <w:rPr>
          <w:sz w:val="26"/>
          <w:szCs w:val="26"/>
        </w:rPr>
      </w:pPr>
    </w:p>
    <w:p w:rsidR="001A07D5" w:rsidRPr="00653220" w:rsidRDefault="009B5E77" w:rsidP="004D5B5F">
      <w:pPr>
        <w:widowControl w:val="0"/>
        <w:jc w:val="both"/>
        <w:outlineLvl w:val="1"/>
        <w:rPr>
          <w:rFonts w:eastAsia="Times New Roman"/>
          <w:b/>
          <w:sz w:val="26"/>
          <w:szCs w:val="26"/>
          <w:lang w:eastAsia="ru-RU"/>
        </w:rPr>
      </w:pPr>
      <w:bookmarkStart w:id="1" w:name="_GoBack"/>
      <w:bookmarkEnd w:id="1"/>
      <w:r w:rsidRPr="00653220">
        <w:rPr>
          <w:rFonts w:eastAsia="Times New Roman"/>
          <w:b/>
          <w:sz w:val="26"/>
          <w:szCs w:val="26"/>
          <w:lang w:eastAsia="ru-RU"/>
        </w:rPr>
        <w:t>2</w:t>
      </w:r>
      <w:r w:rsidR="001A07D5" w:rsidRPr="00653220">
        <w:rPr>
          <w:rFonts w:eastAsia="Times New Roman"/>
          <w:b/>
          <w:sz w:val="26"/>
          <w:szCs w:val="26"/>
          <w:lang w:eastAsia="ru-RU"/>
        </w:rPr>
        <w:t xml:space="preserve">. </w:t>
      </w:r>
      <w:r w:rsidR="00672F8C" w:rsidRPr="00653220">
        <w:rPr>
          <w:rFonts w:eastAsia="Times New Roman"/>
          <w:b/>
          <w:sz w:val="26"/>
          <w:szCs w:val="26"/>
          <w:lang w:eastAsia="ru-RU"/>
        </w:rPr>
        <w:t xml:space="preserve">категория: </w:t>
      </w:r>
      <w:proofErr w:type="gramStart"/>
      <w:r w:rsidR="001A07D5" w:rsidRPr="00653220">
        <w:rPr>
          <w:rFonts w:eastAsia="Times New Roman"/>
          <w:b/>
          <w:sz w:val="26"/>
          <w:szCs w:val="26"/>
          <w:lang w:eastAsia="ru-RU"/>
        </w:rPr>
        <w:t>Земли населенных пунктов</w:t>
      </w:r>
      <w:r w:rsidR="00672F8C" w:rsidRPr="00653220">
        <w:rPr>
          <w:rFonts w:eastAsia="Times New Roman"/>
          <w:b/>
          <w:sz w:val="26"/>
          <w:szCs w:val="26"/>
          <w:lang w:eastAsia="ru-RU"/>
        </w:rPr>
        <w:t>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proofErr w:type="gramEnd"/>
    </w:p>
    <w:p w:rsidR="001A07D5" w:rsidRPr="00653220" w:rsidRDefault="001A07D5" w:rsidP="004D5B5F">
      <w:pPr>
        <w:widowControl w:val="0"/>
        <w:jc w:val="both"/>
        <w:rPr>
          <w:rFonts w:ascii="Calibri" w:eastAsia="Times New Roman" w:hAnsi="Calibri" w:cs="Calibri"/>
          <w:sz w:val="26"/>
          <w:szCs w:val="26"/>
          <w:lang w:eastAsia="ru-RU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1419"/>
        <w:gridCol w:w="1419"/>
        <w:gridCol w:w="1278"/>
      </w:tblGrid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Наименование вида использования</w:t>
            </w:r>
            <w:r w:rsidR="000C3E18" w:rsidRPr="00653220">
              <w:rPr>
                <w:rStyle w:val="ae"/>
                <w:rFonts w:eastAsia="Times New Roman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Ставка арендной платы (в %) (С)</w:t>
            </w:r>
          </w:p>
        </w:tc>
        <w:tc>
          <w:tcPr>
            <w:tcW w:w="1278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Поправочный коэффициент (П)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Жилая застройка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2.0</w:t>
            </w:r>
          </w:p>
        </w:tc>
        <w:tc>
          <w:tcPr>
            <w:tcW w:w="1419" w:type="dxa"/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  <w:tcBorders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Для индивидуального жилищного строительства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2.1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blPrEx>
          <w:tblBorders>
            <w:insideH w:val="nil"/>
          </w:tblBorders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Малоэтажная многоквартирная жилая застройка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2.1.1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blPrEx>
          <w:tblBorders>
            <w:insideH w:val="nil"/>
          </w:tblBorders>
        </w:tblPrEx>
        <w:tc>
          <w:tcPr>
            <w:tcW w:w="4882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  <w:tcBorders>
              <w:top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Блокированная жилая застройка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2.3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Передвижное жилье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2.4</w:t>
            </w:r>
          </w:p>
        </w:tc>
        <w:tc>
          <w:tcPr>
            <w:tcW w:w="1419" w:type="dxa"/>
          </w:tcPr>
          <w:p w:rsidR="001A07D5" w:rsidRPr="00653220" w:rsidRDefault="00672F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653220">
              <w:rPr>
                <w:sz w:val="26"/>
                <w:szCs w:val="26"/>
              </w:rPr>
              <w:t>Среднеэтажная</w:t>
            </w:r>
            <w:proofErr w:type="spellEnd"/>
            <w:r w:rsidRPr="00653220">
              <w:rPr>
                <w:sz w:val="26"/>
                <w:szCs w:val="26"/>
              </w:rPr>
              <w:t xml:space="preserve"> жилая застройка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2.5</w:t>
            </w:r>
          </w:p>
        </w:tc>
        <w:tc>
          <w:tcPr>
            <w:tcW w:w="1419" w:type="dxa"/>
          </w:tcPr>
          <w:p w:rsidR="001A07D5" w:rsidRPr="00653220" w:rsidRDefault="0058206F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Многоэтажная жилая застройка (высотная застройка)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2.6</w:t>
            </w:r>
          </w:p>
        </w:tc>
        <w:tc>
          <w:tcPr>
            <w:tcW w:w="1419" w:type="dxa"/>
          </w:tcPr>
          <w:p w:rsidR="001A07D5" w:rsidRPr="00653220" w:rsidRDefault="006E1B5B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2553B6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Обслуживание жилой застройки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2.7</w:t>
            </w:r>
          </w:p>
        </w:tc>
        <w:tc>
          <w:tcPr>
            <w:tcW w:w="1419" w:type="dxa"/>
            <w:shd w:val="clear" w:color="auto" w:fill="auto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Хранение автотранспорта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2.7.1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Размещение гаражей для собственных нужд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2.7.2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Общественное использование объектов капитального строительства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3.0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Коммунальное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Предоставление коммунальных услуг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3.1.1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 xml:space="preserve">Административные здания организаций, </w:t>
            </w:r>
            <w:r w:rsidRPr="00653220">
              <w:rPr>
                <w:sz w:val="26"/>
                <w:szCs w:val="26"/>
              </w:rPr>
              <w:lastRenderedPageBreak/>
              <w:t>обеспечивающих предоставление коммунальных услуг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lastRenderedPageBreak/>
              <w:t>3.1.2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lastRenderedPageBreak/>
              <w:t>Социальное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Дома социального обслуживания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3.2.1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Оказание социальной помощи населению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3.2.2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Оказание услуг связи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3.2.3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Общежития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3.2.4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Бытовое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3.3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3.4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Амбулаторно-поликлиническое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3.4.1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Стационарное медицинское обслуживание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3.4.2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Медицинские организации особого назначения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3.4.3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Образование и просвещение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3.5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Дошкольное, начальное и среднее общее образование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3.5.1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Среднее и высшее профессиональное образование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3.5.2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Культурное развитие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3.6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Объекты культурно-досуговой деятельности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3.6.1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812708" w:rsidRPr="00653220" w:rsidTr="009B5E77">
        <w:tc>
          <w:tcPr>
            <w:tcW w:w="4882" w:type="dxa"/>
          </w:tcPr>
          <w:p w:rsidR="00812708" w:rsidRPr="00653220" w:rsidRDefault="00812708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Парки культуры и отдыха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3.6.2</w:t>
            </w:r>
          </w:p>
        </w:tc>
        <w:tc>
          <w:tcPr>
            <w:tcW w:w="1419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812708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Цирки и зверинцы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3.6.3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Религиозное использование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3.7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Осуществление религиозных обрядов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3.7.1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Религиозное управление и образование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3.7.2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Общественное управление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3.8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Государственное управление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3.8.1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Представительская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3.8.2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lastRenderedPageBreak/>
              <w:t>Обеспечение научной деятельности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3.9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деятельности в области гидрометеорологии и смежных с ней областях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3.9.1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Проведение научных исследований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3.9.2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Проведение научных испытаний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3.9.3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Ветеринарное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3.10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Амбулаторное ветеринарное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3.10.1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Приюты для животных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3.10.2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Предпринимательство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4.0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Деловое управление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4.1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proofErr w:type="gramStart"/>
            <w:r w:rsidRPr="00653220">
              <w:rPr>
                <w:sz w:val="26"/>
                <w:szCs w:val="26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4.2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Рынки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4.3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Магазины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4.4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Банковская и страховая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4.5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Общественное питание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4.6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Гостиничное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4.7</w:t>
            </w:r>
          </w:p>
        </w:tc>
        <w:tc>
          <w:tcPr>
            <w:tcW w:w="1419" w:type="dxa"/>
          </w:tcPr>
          <w:p w:rsidR="001A07D5" w:rsidRPr="00653220" w:rsidRDefault="002F2E1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Развлечение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4.8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Развлекательные мероприятия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4.8.1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Проведение азартных игр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4.8.2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Проведение азартных игр в игорных зонах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4.8.3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Служебные гаражи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Объекты дорожного сервиса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Заправка транспортных средств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4.9.1.1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дорожного отдыха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4.9.1.2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Автомобильные мойки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4.9.1.3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Ремонт автомобилей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4.9.1.4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lastRenderedPageBreak/>
              <w:t>Выставочно-ярмарочная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4.10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Отдых (рекреация)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спортивно-зрелищных мероприятий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занятий спортом в помещениях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Площадки для занятий спортом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Оборудованные площадки для занятий спортом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Водный 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5.1.5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Авиационный 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5.1.6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Спортивные базы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5.1.7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Природно-познавательный туризм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Туристическое обслуживание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5.2.1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Охота и рыбалка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Причалы для маломерных судов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Поля для гольфа или конных прогулок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5.5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Производственная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Недропользование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81270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Тяжелая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Автомобилестроительная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6.2.1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Легкая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Фармацевтическая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6.3.1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Пищевая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Нефтехимическая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6.5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Строительная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6.6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Энергетика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6.7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lastRenderedPageBreak/>
              <w:t>Атомная энергетика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6.7.1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Связь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6.8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Склад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6.9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Складские площадки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6.9.1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космической деятельности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6.10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Целлюлозно-бумажная промышленность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6.11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Научно-производственная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6.12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Железнодорожный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Железнодорожные пути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7.1.1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Обслуживание железнодорожных перевозок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7.1.2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Автомобильный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Размещение автомобильных дорог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7.2.1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Обслуживание перевозок пассажиров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7.2.2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Стоянки транспорта общего пользования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7.2.3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Водный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Воздушный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Трубопроводный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7.5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Внеуличный транспорт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7.6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обороны и безопасности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8.0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вооруженных сил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8.1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внутреннего правопорядка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8.3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Обеспечение деятельности по исполнению наказаний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8.4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Деятельность по особой охране и изучению природы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9.0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Охрана природных территорий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9.1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 xml:space="preserve">Сохранение и репродукция редких и (или) </w:t>
            </w:r>
            <w:r w:rsidRPr="00653220">
              <w:rPr>
                <w:sz w:val="26"/>
                <w:szCs w:val="26"/>
              </w:rPr>
              <w:lastRenderedPageBreak/>
              <w:t>находящихся под угрозой исчезновения видов животных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lastRenderedPageBreak/>
              <w:t>9.1.1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lastRenderedPageBreak/>
              <w:t>Курортная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9.2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Санаторная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9.2.1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Историко-культурная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9.3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0,01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Использование лесов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10.0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Заготовка древесины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10.1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Лесные плантации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10.2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Заготовка лесных ресурсов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10.3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Резервные леса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10.4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Водные объекты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11.0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Общее пользование водными объектами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11.1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Специальное пользование водными объектами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11.2</w:t>
            </w:r>
          </w:p>
        </w:tc>
        <w:tc>
          <w:tcPr>
            <w:tcW w:w="1419" w:type="dxa"/>
          </w:tcPr>
          <w:p w:rsidR="001A07D5" w:rsidRPr="00653220" w:rsidRDefault="00D60EC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Гидротехнические сооружения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11.3</w:t>
            </w:r>
          </w:p>
        </w:tc>
        <w:tc>
          <w:tcPr>
            <w:tcW w:w="1419" w:type="dxa"/>
          </w:tcPr>
          <w:p w:rsidR="001A07D5" w:rsidRPr="00653220" w:rsidRDefault="00C67B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Земельные участки (территории) общего пользования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12.0</w:t>
            </w:r>
          </w:p>
        </w:tc>
        <w:tc>
          <w:tcPr>
            <w:tcW w:w="1419" w:type="dxa"/>
          </w:tcPr>
          <w:p w:rsidR="001A07D5" w:rsidRPr="00653220" w:rsidRDefault="00C67B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Улично-дорожная сеть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12.0.1</w:t>
            </w:r>
          </w:p>
        </w:tc>
        <w:tc>
          <w:tcPr>
            <w:tcW w:w="1419" w:type="dxa"/>
          </w:tcPr>
          <w:p w:rsidR="001A07D5" w:rsidRPr="00653220" w:rsidRDefault="00C67B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Благоустройство территории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12.0.2</w:t>
            </w:r>
          </w:p>
        </w:tc>
        <w:tc>
          <w:tcPr>
            <w:tcW w:w="1419" w:type="dxa"/>
          </w:tcPr>
          <w:p w:rsidR="001A07D5" w:rsidRPr="00653220" w:rsidRDefault="00C67B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278" w:type="dxa"/>
          </w:tcPr>
          <w:p w:rsidR="001A07D5" w:rsidRPr="00653220" w:rsidRDefault="004B3DA1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Ритуальная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12.1</w:t>
            </w:r>
          </w:p>
        </w:tc>
        <w:tc>
          <w:tcPr>
            <w:tcW w:w="1419" w:type="dxa"/>
          </w:tcPr>
          <w:p w:rsidR="001A07D5" w:rsidRPr="00653220" w:rsidRDefault="00C67B8C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1A07D5" w:rsidRPr="00653220" w:rsidRDefault="00DB62B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814EE0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Специальная деятельность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12.2</w:t>
            </w:r>
          </w:p>
        </w:tc>
        <w:tc>
          <w:tcPr>
            <w:tcW w:w="1419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10</w:t>
            </w:r>
          </w:p>
        </w:tc>
      </w:tr>
      <w:tr w:rsidR="001A07D5" w:rsidRPr="00653220" w:rsidTr="00DB62B9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Запас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12.3</w:t>
            </w:r>
          </w:p>
        </w:tc>
        <w:tc>
          <w:tcPr>
            <w:tcW w:w="1419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DB62B9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Земельные участки общего назначения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13.0</w:t>
            </w:r>
          </w:p>
        </w:tc>
        <w:tc>
          <w:tcPr>
            <w:tcW w:w="1419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8" w:type="dxa"/>
            <w:shd w:val="clear" w:color="auto" w:fill="auto"/>
          </w:tcPr>
          <w:p w:rsidR="001A07D5" w:rsidRPr="00653220" w:rsidRDefault="00814EE0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Ведение огородничества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13.1</w:t>
            </w:r>
          </w:p>
        </w:tc>
        <w:tc>
          <w:tcPr>
            <w:tcW w:w="1419" w:type="dxa"/>
          </w:tcPr>
          <w:p w:rsidR="001A07D5" w:rsidRPr="00653220" w:rsidRDefault="008D160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</w:t>
            </w:r>
            <w:r w:rsidR="0058206F" w:rsidRPr="00653220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1A07D5" w:rsidRPr="00653220" w:rsidTr="009B5E77">
        <w:tc>
          <w:tcPr>
            <w:tcW w:w="4882" w:type="dxa"/>
          </w:tcPr>
          <w:p w:rsidR="001A07D5" w:rsidRPr="00653220" w:rsidRDefault="001A07D5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Ведение садоводства</w:t>
            </w:r>
          </w:p>
        </w:tc>
        <w:tc>
          <w:tcPr>
            <w:tcW w:w="1419" w:type="dxa"/>
          </w:tcPr>
          <w:p w:rsidR="001A07D5" w:rsidRPr="00653220" w:rsidRDefault="001A07D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sz w:val="26"/>
                <w:szCs w:val="26"/>
              </w:rPr>
              <w:t>13.2</w:t>
            </w:r>
          </w:p>
        </w:tc>
        <w:tc>
          <w:tcPr>
            <w:tcW w:w="1419" w:type="dxa"/>
          </w:tcPr>
          <w:p w:rsidR="001A07D5" w:rsidRPr="00653220" w:rsidRDefault="008D1605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0,</w:t>
            </w:r>
            <w:r w:rsidR="0058206F" w:rsidRPr="00653220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8" w:type="dxa"/>
          </w:tcPr>
          <w:p w:rsidR="001A07D5" w:rsidRPr="00653220" w:rsidRDefault="00B81328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DB62B9" w:rsidRPr="00653220" w:rsidTr="009B5E77">
        <w:tc>
          <w:tcPr>
            <w:tcW w:w="4882" w:type="dxa"/>
          </w:tcPr>
          <w:p w:rsidR="00DB62B9" w:rsidRPr="00653220" w:rsidRDefault="00DB62B9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Прочие виды</w:t>
            </w:r>
          </w:p>
        </w:tc>
        <w:tc>
          <w:tcPr>
            <w:tcW w:w="1419" w:type="dxa"/>
          </w:tcPr>
          <w:p w:rsidR="00DB62B9" w:rsidRPr="00653220" w:rsidRDefault="00DB62B9" w:rsidP="004D5B5F">
            <w:pPr>
              <w:widowControl w:val="0"/>
              <w:jc w:val="both"/>
              <w:rPr>
                <w:sz w:val="26"/>
                <w:szCs w:val="26"/>
              </w:rPr>
            </w:pPr>
            <w:r w:rsidRPr="00653220">
              <w:rPr>
                <w:sz w:val="26"/>
                <w:szCs w:val="26"/>
              </w:rPr>
              <w:t>13.1</w:t>
            </w:r>
          </w:p>
        </w:tc>
        <w:tc>
          <w:tcPr>
            <w:tcW w:w="1419" w:type="dxa"/>
          </w:tcPr>
          <w:p w:rsidR="00DB62B9" w:rsidRPr="00653220" w:rsidRDefault="00DB62B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8" w:type="dxa"/>
          </w:tcPr>
          <w:p w:rsidR="00DB62B9" w:rsidRPr="00653220" w:rsidRDefault="00DB62B9" w:rsidP="004D5B5F">
            <w:pPr>
              <w:widowControl w:val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653220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45048D" w:rsidRPr="00653220" w:rsidRDefault="0045048D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</w:p>
    <w:p w:rsidR="0045048D" w:rsidRPr="00653220" w:rsidRDefault="0045048D" w:rsidP="004D5B5F">
      <w:pPr>
        <w:widowControl w:val="0"/>
        <w:jc w:val="both"/>
        <w:rPr>
          <w:rFonts w:eastAsia="Times New Roman"/>
          <w:sz w:val="26"/>
          <w:szCs w:val="26"/>
          <w:lang w:eastAsia="ru-RU"/>
        </w:rPr>
      </w:pPr>
      <w:r w:rsidRPr="00653220">
        <w:rPr>
          <w:rFonts w:eastAsia="Times New Roman"/>
          <w:sz w:val="26"/>
          <w:szCs w:val="26"/>
          <w:lang w:eastAsia="ru-RU"/>
        </w:rPr>
        <w:t>В случае аренды земельных участков с установленной категорией земли населенных пунктов и кодом вида разрешенного использования 1.0-1.2</w:t>
      </w:r>
      <w:r w:rsidR="00DB62B9" w:rsidRPr="00653220">
        <w:rPr>
          <w:rFonts w:eastAsia="Times New Roman"/>
          <w:sz w:val="26"/>
          <w:szCs w:val="26"/>
          <w:lang w:eastAsia="ru-RU"/>
        </w:rPr>
        <w:t>1</w:t>
      </w:r>
      <w:r w:rsidRPr="00653220">
        <w:rPr>
          <w:rFonts w:eastAsia="Times New Roman"/>
          <w:sz w:val="26"/>
          <w:szCs w:val="26"/>
          <w:lang w:eastAsia="ru-RU"/>
        </w:rPr>
        <w:t xml:space="preserve"> , применяется ставка арендной платы (в %) – 0,5, поправочный коэффициент (П) – 2.</w:t>
      </w:r>
    </w:p>
    <w:p w:rsidR="001A07D5" w:rsidRPr="00653220" w:rsidRDefault="001A07D5" w:rsidP="004D5B5F">
      <w:pPr>
        <w:pStyle w:val="ConsPlusNormal"/>
        <w:ind w:firstLine="540"/>
        <w:jc w:val="both"/>
        <w:rPr>
          <w:sz w:val="26"/>
          <w:szCs w:val="26"/>
        </w:rPr>
      </w:pPr>
    </w:p>
    <w:sectPr w:rsidR="001A07D5" w:rsidRPr="00653220" w:rsidSect="00807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F29" w:rsidRDefault="00625F29" w:rsidP="00B562E3">
      <w:r>
        <w:separator/>
      </w:r>
    </w:p>
  </w:endnote>
  <w:endnote w:type="continuationSeparator" w:id="0">
    <w:p w:rsidR="00625F29" w:rsidRDefault="00625F29" w:rsidP="00B56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43" w:rsidRDefault="006722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1711322"/>
      <w:docPartObj>
        <w:docPartGallery w:val="Page Numbers (Bottom of Page)"/>
        <w:docPartUnique/>
      </w:docPartObj>
    </w:sdtPr>
    <w:sdtContent>
      <w:p w:rsidR="00672243" w:rsidRDefault="00672243">
        <w:pPr>
          <w:pStyle w:val="a7"/>
          <w:jc w:val="right"/>
        </w:pPr>
        <w:fldSimple w:instr="PAGE   \* MERGEFORMAT">
          <w:r w:rsidR="0058657D">
            <w:rPr>
              <w:noProof/>
            </w:rPr>
            <w:t>2</w:t>
          </w:r>
        </w:fldSimple>
      </w:p>
    </w:sdtContent>
  </w:sdt>
  <w:p w:rsidR="00672243" w:rsidRDefault="006722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43" w:rsidRDefault="006722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F29" w:rsidRDefault="00625F29" w:rsidP="00B562E3">
      <w:r>
        <w:separator/>
      </w:r>
    </w:p>
  </w:footnote>
  <w:footnote w:type="continuationSeparator" w:id="0">
    <w:p w:rsidR="00625F29" w:rsidRDefault="00625F29" w:rsidP="00B562E3">
      <w:r>
        <w:continuationSeparator/>
      </w:r>
    </w:p>
  </w:footnote>
  <w:footnote w:id="1">
    <w:p w:rsidR="00672243" w:rsidRDefault="00672243">
      <w:pPr>
        <w:pStyle w:val="ac"/>
      </w:pPr>
      <w:r>
        <w:rPr>
          <w:rStyle w:val="ae"/>
        </w:rPr>
        <w:footnoteRef/>
      </w:r>
      <w:r>
        <w:t xml:space="preserve"> </w:t>
      </w:r>
      <w:r w:rsidRPr="000C3E18">
        <w:t>Указываются виды разрешенного использования земельных участков в соответствии в утвержденными в данном муниципальном образовании правилами землепользования и застройки либо в соответствии с</w:t>
      </w:r>
      <w:r>
        <w:t xml:space="preserve"> </w:t>
      </w:r>
      <w:r w:rsidRPr="000C3E18">
        <w:t>Приказ</w:t>
      </w:r>
      <w:r>
        <w:t>ом</w:t>
      </w:r>
      <w:r w:rsidRPr="000C3E18">
        <w:t xml:space="preserve"> </w:t>
      </w:r>
      <w:proofErr w:type="spellStart"/>
      <w:r w:rsidRPr="000C3E18">
        <w:t>Росреестра</w:t>
      </w:r>
      <w:proofErr w:type="spellEnd"/>
      <w:r w:rsidRPr="000C3E18">
        <w:t xml:space="preserve"> от 10.11.2020 N </w:t>
      </w:r>
      <w:proofErr w:type="gramStart"/>
      <w:r w:rsidRPr="000C3E18">
        <w:t>П</w:t>
      </w:r>
      <w:proofErr w:type="gramEnd"/>
      <w:r w:rsidRPr="000C3E18">
        <w:t>/0412 (ред. от 16.09.2021) "Об утверждении классификатора видов разрешенного использования земельных участков" (Зарегистрировано в Минюсте России 15.12.2020 N 61482)</w:t>
      </w:r>
    </w:p>
  </w:footnote>
  <w:footnote w:id="2">
    <w:p w:rsidR="00672243" w:rsidRDefault="00672243">
      <w:pPr>
        <w:pStyle w:val="ac"/>
      </w:pPr>
      <w:r>
        <w:rPr>
          <w:rStyle w:val="ae"/>
        </w:rPr>
        <w:footnoteRef/>
      </w:r>
      <w:r>
        <w:t xml:space="preserve"> </w:t>
      </w:r>
      <w:r w:rsidRPr="000C3E18">
        <w:t xml:space="preserve">Указываются виды разрешенного использования земельных участков в соответствии в утвержденными в данном муниципальном образовании правилами землепользования и застройки либо в соответствии с Приказом </w:t>
      </w:r>
      <w:proofErr w:type="spellStart"/>
      <w:r w:rsidRPr="000C3E18">
        <w:t>Росреестра</w:t>
      </w:r>
      <w:proofErr w:type="spellEnd"/>
      <w:r w:rsidRPr="000C3E18">
        <w:t xml:space="preserve"> от 10.11.2020 N </w:t>
      </w:r>
      <w:proofErr w:type="gramStart"/>
      <w:r w:rsidRPr="000C3E18">
        <w:t>П</w:t>
      </w:r>
      <w:proofErr w:type="gramEnd"/>
      <w:r w:rsidRPr="000C3E18">
        <w:t>/0412 (ред. от 16.09.2021) "Об утверждении классификатора видов разрешенного использования земельных участков" (Зарегистрировано в Минюсте России 15.12.2020 N 61482)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43" w:rsidRDefault="006722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43" w:rsidRDefault="006722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43" w:rsidRDefault="006722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A84"/>
    <w:multiLevelType w:val="multilevel"/>
    <w:tmpl w:val="734C9568"/>
    <w:lvl w:ilvl="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1440"/>
      </w:pPr>
      <w:rPr>
        <w:rFonts w:hint="default"/>
      </w:rPr>
    </w:lvl>
  </w:abstractNum>
  <w:abstractNum w:abstractNumId="1">
    <w:nsid w:val="0FEB4B20"/>
    <w:multiLevelType w:val="hybridMultilevel"/>
    <w:tmpl w:val="6936C318"/>
    <w:lvl w:ilvl="0" w:tplc="0E10C530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69071D"/>
    <w:multiLevelType w:val="multilevel"/>
    <w:tmpl w:val="A8F06ABA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1800"/>
      </w:pPr>
      <w:rPr>
        <w:rFonts w:hint="default"/>
      </w:rPr>
    </w:lvl>
  </w:abstractNum>
  <w:abstractNum w:abstractNumId="3">
    <w:nsid w:val="5B104173"/>
    <w:multiLevelType w:val="multilevel"/>
    <w:tmpl w:val="40D24A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1440"/>
      </w:pPr>
      <w:rPr>
        <w:rFonts w:hint="default"/>
      </w:rPr>
    </w:lvl>
  </w:abstractNum>
  <w:abstractNum w:abstractNumId="4">
    <w:nsid w:val="70122392"/>
    <w:multiLevelType w:val="hybridMultilevel"/>
    <w:tmpl w:val="BB1A5E4A"/>
    <w:lvl w:ilvl="0" w:tplc="EE200A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380612"/>
    <w:multiLevelType w:val="multilevel"/>
    <w:tmpl w:val="3D182CE4"/>
    <w:lvl w:ilvl="0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2F6"/>
    <w:rsid w:val="00030C3D"/>
    <w:rsid w:val="00052544"/>
    <w:rsid w:val="00070B8F"/>
    <w:rsid w:val="0008160C"/>
    <w:rsid w:val="000857EF"/>
    <w:rsid w:val="000A428B"/>
    <w:rsid w:val="000C3E18"/>
    <w:rsid w:val="000D32DF"/>
    <w:rsid w:val="000E4000"/>
    <w:rsid w:val="000F564B"/>
    <w:rsid w:val="001003C7"/>
    <w:rsid w:val="00100AA4"/>
    <w:rsid w:val="00170CD5"/>
    <w:rsid w:val="001729A9"/>
    <w:rsid w:val="001A07D5"/>
    <w:rsid w:val="001A4310"/>
    <w:rsid w:val="001A603E"/>
    <w:rsid w:val="001D225F"/>
    <w:rsid w:val="001D3FA1"/>
    <w:rsid w:val="001F0BBB"/>
    <w:rsid w:val="002123E6"/>
    <w:rsid w:val="00216DFE"/>
    <w:rsid w:val="00226483"/>
    <w:rsid w:val="00234B46"/>
    <w:rsid w:val="00235DF8"/>
    <w:rsid w:val="002553B6"/>
    <w:rsid w:val="0026655B"/>
    <w:rsid w:val="00270CCD"/>
    <w:rsid w:val="00282F72"/>
    <w:rsid w:val="00292315"/>
    <w:rsid w:val="002961DD"/>
    <w:rsid w:val="002A6785"/>
    <w:rsid w:val="002B1E0B"/>
    <w:rsid w:val="002F2E10"/>
    <w:rsid w:val="003106AA"/>
    <w:rsid w:val="00336327"/>
    <w:rsid w:val="00343EA1"/>
    <w:rsid w:val="00354616"/>
    <w:rsid w:val="003733FB"/>
    <w:rsid w:val="00380627"/>
    <w:rsid w:val="00381514"/>
    <w:rsid w:val="003847AA"/>
    <w:rsid w:val="0039317F"/>
    <w:rsid w:val="003A044B"/>
    <w:rsid w:val="003A5F20"/>
    <w:rsid w:val="003C27EE"/>
    <w:rsid w:val="003D028D"/>
    <w:rsid w:val="0040488F"/>
    <w:rsid w:val="00416364"/>
    <w:rsid w:val="00424D6D"/>
    <w:rsid w:val="00425700"/>
    <w:rsid w:val="004418E9"/>
    <w:rsid w:val="00450277"/>
    <w:rsid w:val="0045048D"/>
    <w:rsid w:val="00450901"/>
    <w:rsid w:val="00463C72"/>
    <w:rsid w:val="0046665C"/>
    <w:rsid w:val="00467509"/>
    <w:rsid w:val="004A1C15"/>
    <w:rsid w:val="004A3E7E"/>
    <w:rsid w:val="004B0593"/>
    <w:rsid w:val="004B3DA1"/>
    <w:rsid w:val="004C586E"/>
    <w:rsid w:val="004D1FD3"/>
    <w:rsid w:val="004D5B5F"/>
    <w:rsid w:val="004F2718"/>
    <w:rsid w:val="004F688D"/>
    <w:rsid w:val="00505E48"/>
    <w:rsid w:val="00516A63"/>
    <w:rsid w:val="00523DD8"/>
    <w:rsid w:val="00531921"/>
    <w:rsid w:val="005348F1"/>
    <w:rsid w:val="005368AF"/>
    <w:rsid w:val="0056219D"/>
    <w:rsid w:val="00563053"/>
    <w:rsid w:val="00581E97"/>
    <w:rsid w:val="0058206F"/>
    <w:rsid w:val="0058657D"/>
    <w:rsid w:val="005A4AFD"/>
    <w:rsid w:val="005A58D8"/>
    <w:rsid w:val="005B4875"/>
    <w:rsid w:val="005D1843"/>
    <w:rsid w:val="005E0A56"/>
    <w:rsid w:val="005E2144"/>
    <w:rsid w:val="005E47C4"/>
    <w:rsid w:val="005E584E"/>
    <w:rsid w:val="005F1995"/>
    <w:rsid w:val="005F1C92"/>
    <w:rsid w:val="005F6EEF"/>
    <w:rsid w:val="006114BB"/>
    <w:rsid w:val="00620F96"/>
    <w:rsid w:val="006215F0"/>
    <w:rsid w:val="00622CE4"/>
    <w:rsid w:val="00625F29"/>
    <w:rsid w:val="0064512A"/>
    <w:rsid w:val="00653220"/>
    <w:rsid w:val="00672243"/>
    <w:rsid w:val="00672F8C"/>
    <w:rsid w:val="006733D9"/>
    <w:rsid w:val="006A025F"/>
    <w:rsid w:val="006A51A8"/>
    <w:rsid w:val="006C78AB"/>
    <w:rsid w:val="006D14B9"/>
    <w:rsid w:val="006D3C55"/>
    <w:rsid w:val="006E1B5B"/>
    <w:rsid w:val="006E26E9"/>
    <w:rsid w:val="006F1F4A"/>
    <w:rsid w:val="006F6AF3"/>
    <w:rsid w:val="0070481F"/>
    <w:rsid w:val="00735926"/>
    <w:rsid w:val="00743828"/>
    <w:rsid w:val="00745F94"/>
    <w:rsid w:val="0079447A"/>
    <w:rsid w:val="007A0270"/>
    <w:rsid w:val="007D7FCB"/>
    <w:rsid w:val="00806086"/>
    <w:rsid w:val="008075A4"/>
    <w:rsid w:val="00810BF7"/>
    <w:rsid w:val="00812708"/>
    <w:rsid w:val="00814EE0"/>
    <w:rsid w:val="00827AFB"/>
    <w:rsid w:val="00830410"/>
    <w:rsid w:val="00840776"/>
    <w:rsid w:val="00844959"/>
    <w:rsid w:val="00870115"/>
    <w:rsid w:val="00872D28"/>
    <w:rsid w:val="008763E8"/>
    <w:rsid w:val="00882EFC"/>
    <w:rsid w:val="00891635"/>
    <w:rsid w:val="008B6C06"/>
    <w:rsid w:val="008C39FB"/>
    <w:rsid w:val="008D1605"/>
    <w:rsid w:val="008D6255"/>
    <w:rsid w:val="008D7CDC"/>
    <w:rsid w:val="008E1056"/>
    <w:rsid w:val="008F0625"/>
    <w:rsid w:val="0090737D"/>
    <w:rsid w:val="00916B80"/>
    <w:rsid w:val="00952474"/>
    <w:rsid w:val="009749A9"/>
    <w:rsid w:val="00990A67"/>
    <w:rsid w:val="00994D49"/>
    <w:rsid w:val="00996BAA"/>
    <w:rsid w:val="009B5E77"/>
    <w:rsid w:val="009C42F6"/>
    <w:rsid w:val="009D68CE"/>
    <w:rsid w:val="009D69FA"/>
    <w:rsid w:val="009E3A1B"/>
    <w:rsid w:val="00A05FC3"/>
    <w:rsid w:val="00A5220C"/>
    <w:rsid w:val="00A730D3"/>
    <w:rsid w:val="00A9582F"/>
    <w:rsid w:val="00AA009F"/>
    <w:rsid w:val="00AB34BC"/>
    <w:rsid w:val="00AC0753"/>
    <w:rsid w:val="00AC328F"/>
    <w:rsid w:val="00AD0EE3"/>
    <w:rsid w:val="00AE4175"/>
    <w:rsid w:val="00B0205E"/>
    <w:rsid w:val="00B12E0E"/>
    <w:rsid w:val="00B23EEA"/>
    <w:rsid w:val="00B32A5F"/>
    <w:rsid w:val="00B430B6"/>
    <w:rsid w:val="00B55657"/>
    <w:rsid w:val="00B562E3"/>
    <w:rsid w:val="00B81328"/>
    <w:rsid w:val="00B924D0"/>
    <w:rsid w:val="00BA422E"/>
    <w:rsid w:val="00BC3D65"/>
    <w:rsid w:val="00BC4308"/>
    <w:rsid w:val="00BD433A"/>
    <w:rsid w:val="00C01CE2"/>
    <w:rsid w:val="00C0705E"/>
    <w:rsid w:val="00C267F6"/>
    <w:rsid w:val="00C30B6A"/>
    <w:rsid w:val="00C36584"/>
    <w:rsid w:val="00C54D96"/>
    <w:rsid w:val="00C57314"/>
    <w:rsid w:val="00C57C5A"/>
    <w:rsid w:val="00C67B8C"/>
    <w:rsid w:val="00C71871"/>
    <w:rsid w:val="00C72016"/>
    <w:rsid w:val="00C9162D"/>
    <w:rsid w:val="00C9366B"/>
    <w:rsid w:val="00CA4451"/>
    <w:rsid w:val="00CA6153"/>
    <w:rsid w:val="00CC1EAB"/>
    <w:rsid w:val="00CD587B"/>
    <w:rsid w:val="00CE35CC"/>
    <w:rsid w:val="00CF690E"/>
    <w:rsid w:val="00D00DA1"/>
    <w:rsid w:val="00D22CDF"/>
    <w:rsid w:val="00D24B04"/>
    <w:rsid w:val="00D30EA8"/>
    <w:rsid w:val="00D33BE9"/>
    <w:rsid w:val="00D60EC9"/>
    <w:rsid w:val="00D75DA0"/>
    <w:rsid w:val="00D96920"/>
    <w:rsid w:val="00DB62B9"/>
    <w:rsid w:val="00DC68A4"/>
    <w:rsid w:val="00DF789F"/>
    <w:rsid w:val="00E07365"/>
    <w:rsid w:val="00E26294"/>
    <w:rsid w:val="00E3057B"/>
    <w:rsid w:val="00E51E40"/>
    <w:rsid w:val="00E574B0"/>
    <w:rsid w:val="00E66FC0"/>
    <w:rsid w:val="00E714BB"/>
    <w:rsid w:val="00E965EA"/>
    <w:rsid w:val="00EA035C"/>
    <w:rsid w:val="00EA0E4F"/>
    <w:rsid w:val="00EB57CE"/>
    <w:rsid w:val="00EB7649"/>
    <w:rsid w:val="00EF1834"/>
    <w:rsid w:val="00F1224B"/>
    <w:rsid w:val="00F30F49"/>
    <w:rsid w:val="00F44A78"/>
    <w:rsid w:val="00F50EF1"/>
    <w:rsid w:val="00F5194B"/>
    <w:rsid w:val="00F53B7D"/>
    <w:rsid w:val="00F65DC2"/>
    <w:rsid w:val="00F938C0"/>
    <w:rsid w:val="00FA6F7A"/>
    <w:rsid w:val="00FB0AA9"/>
    <w:rsid w:val="00FD1F87"/>
    <w:rsid w:val="00FD6BD4"/>
    <w:rsid w:val="00FF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C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6F6AF3"/>
    <w:pPr>
      <w:keepNext/>
      <w:autoSpaceDE/>
      <w:autoSpaceDN/>
      <w:jc w:val="center"/>
      <w:outlineLvl w:val="0"/>
    </w:pPr>
    <w:rPr>
      <w:rFonts w:eastAsia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F6AF3"/>
    <w:pPr>
      <w:keepNext/>
      <w:autoSpaceDE/>
      <w:autoSpaceDN/>
      <w:jc w:val="both"/>
      <w:outlineLvl w:val="1"/>
    </w:pPr>
    <w:rPr>
      <w:rFonts w:eastAsia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F6AF3"/>
    <w:pPr>
      <w:keepNext/>
      <w:autoSpaceDE/>
      <w:autoSpaceDN/>
      <w:jc w:val="center"/>
      <w:outlineLvl w:val="2"/>
    </w:pPr>
    <w:rPr>
      <w:rFonts w:eastAsia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9C42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6AF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F6AF3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F6AF3"/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F6AF3"/>
    <w:pPr>
      <w:autoSpaceDE/>
      <w:autoSpaceDN/>
      <w:jc w:val="center"/>
    </w:pPr>
    <w:rPr>
      <w:rFonts w:eastAsia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F6AF3"/>
    <w:rPr>
      <w:rFonts w:ascii="Times New Roman" w:eastAsia="Times New Roman" w:hAnsi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62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E3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62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62E3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100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18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18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B1E0B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0C3E18"/>
  </w:style>
  <w:style w:type="character" w:customStyle="1" w:styleId="ad">
    <w:name w:val="Текст сноски Знак"/>
    <w:basedOn w:val="a0"/>
    <w:link w:val="ac"/>
    <w:uiPriority w:val="99"/>
    <w:semiHidden/>
    <w:rsid w:val="000C3E18"/>
    <w:rPr>
      <w:rFonts w:ascii="Times New Roman" w:hAnsi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C3E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6655B-524A-4AC0-AF4B-AAFF0C23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2598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User</cp:lastModifiedBy>
  <cp:revision>8</cp:revision>
  <cp:lastPrinted>2023-10-24T06:07:00Z</cp:lastPrinted>
  <dcterms:created xsi:type="dcterms:W3CDTF">2023-10-23T08:00:00Z</dcterms:created>
  <dcterms:modified xsi:type="dcterms:W3CDTF">2023-10-24T06:09:00Z</dcterms:modified>
</cp:coreProperties>
</file>