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2CB0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14:paraId="7D7E2092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14:paraId="6AB46990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МУНИЦИПАЛЬНОГО ОБРАЗОВАНИЯ</w:t>
      </w:r>
    </w:p>
    <w:p w14:paraId="2642A224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ОРЕХОВНЯ</w:t>
      </w:r>
    </w:p>
    <w:p w14:paraId="6552F6F9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AD99BA1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343BEA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EB6455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28751966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5C3619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18.04. 2018 г.  д. </w:t>
      </w:r>
      <w:proofErr w:type="spellStart"/>
      <w:r>
        <w:rPr>
          <w:color w:val="212121"/>
          <w:sz w:val="21"/>
          <w:szCs w:val="21"/>
        </w:rPr>
        <w:t>Ореховня</w:t>
      </w:r>
      <w:proofErr w:type="spellEnd"/>
      <w:r>
        <w:rPr>
          <w:color w:val="212121"/>
          <w:sz w:val="21"/>
          <w:szCs w:val="21"/>
        </w:rPr>
        <w:t> №    8                       </w:t>
      </w:r>
    </w:p>
    <w:p w14:paraId="7F9420F7" w14:textId="77777777" w:rsidR="00EA5D58" w:rsidRDefault="00EA5D58" w:rsidP="00EA5D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0C1934C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 «О порядке</w:t>
      </w:r>
    </w:p>
    <w:p w14:paraId="4D3CB648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ведения учета граждан в качестве нуждающихся</w:t>
      </w:r>
    </w:p>
    <w:p w14:paraId="2D29C2BF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жилых помещениях, предоставляемых</w:t>
      </w:r>
    </w:p>
    <w:p w14:paraId="3620E404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договорам социального найма, а также</w:t>
      </w:r>
    </w:p>
    <w:p w14:paraId="26D843FF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предоставления им жилых помещений</w:t>
      </w:r>
    </w:p>
    <w:p w14:paraId="51B55F9C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договорам социального найма на территории</w:t>
      </w:r>
    </w:p>
    <w:p w14:paraId="3621B293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</w:t>
      </w:r>
    </w:p>
    <w:p w14:paraId="45CC6F25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деревня </w:t>
      </w:r>
      <w:proofErr w:type="spellStart"/>
      <w:r>
        <w:rPr>
          <w:color w:val="212121"/>
          <w:sz w:val="21"/>
          <w:szCs w:val="21"/>
        </w:rPr>
        <w:t>Ореховня</w:t>
      </w:r>
      <w:proofErr w:type="spellEnd"/>
    </w:p>
    <w:p w14:paraId="4ED0ABB1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  соответствии с Жилищным Кодексом Российской Федерации и в целях определения порядка ведения учета граждан </w:t>
      </w:r>
      <w:proofErr w:type="gramStart"/>
      <w:r>
        <w:rPr>
          <w:color w:val="212121"/>
          <w:sz w:val="21"/>
          <w:szCs w:val="21"/>
        </w:rPr>
        <w:t>в качестве</w:t>
      </w:r>
      <w:proofErr w:type="gramEnd"/>
      <w:r>
        <w:rPr>
          <w:color w:val="212121"/>
          <w:sz w:val="21"/>
          <w:szCs w:val="21"/>
        </w:rPr>
        <w:t xml:space="preserve"> нуждающихся в жилых помещениях, представляемых по договорам социального найма муниципального жилищного фонда на территории муниципального образования сельское поселение деревня </w:t>
      </w:r>
      <w:proofErr w:type="spellStart"/>
      <w:r>
        <w:rPr>
          <w:color w:val="212121"/>
          <w:sz w:val="21"/>
          <w:szCs w:val="21"/>
        </w:rPr>
        <w:t>Ореховня</w:t>
      </w:r>
      <w:proofErr w:type="spellEnd"/>
      <w:r>
        <w:rPr>
          <w:color w:val="212121"/>
          <w:sz w:val="21"/>
          <w:szCs w:val="21"/>
        </w:rPr>
        <w:t xml:space="preserve"> администрация МО СП д. </w:t>
      </w:r>
      <w:proofErr w:type="spellStart"/>
      <w:r>
        <w:rPr>
          <w:color w:val="212121"/>
          <w:sz w:val="21"/>
          <w:szCs w:val="21"/>
        </w:rPr>
        <w:t>Ореховня</w:t>
      </w:r>
      <w:proofErr w:type="spellEnd"/>
    </w:p>
    <w:p w14:paraId="3657898E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5744E7C6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1. Утвердить Положение «О порядке ведения учета граждан </w:t>
      </w:r>
      <w:proofErr w:type="gramStart"/>
      <w:r>
        <w:rPr>
          <w:color w:val="212121"/>
          <w:sz w:val="21"/>
          <w:szCs w:val="21"/>
        </w:rPr>
        <w:t>в качестве</w:t>
      </w:r>
      <w:proofErr w:type="gramEnd"/>
      <w:r>
        <w:rPr>
          <w:color w:val="212121"/>
          <w:sz w:val="21"/>
          <w:szCs w:val="21"/>
        </w:rPr>
        <w:t xml:space="preserve"> нуждающихся в жилых помещениях, предоставляемых по договорам социального найма, а также о порядке предоставления им жилых помещений по договорам социального найма на территории муниципального образования сельское поселение деревня </w:t>
      </w:r>
      <w:proofErr w:type="spellStart"/>
      <w:r>
        <w:rPr>
          <w:color w:val="212121"/>
          <w:sz w:val="21"/>
          <w:szCs w:val="21"/>
        </w:rPr>
        <w:t>Ореховня</w:t>
      </w:r>
      <w:proofErr w:type="spellEnd"/>
      <w:r>
        <w:rPr>
          <w:color w:val="212121"/>
          <w:sz w:val="21"/>
          <w:szCs w:val="21"/>
        </w:rPr>
        <w:t xml:space="preserve"> в новой редакции.</w:t>
      </w:r>
    </w:p>
    <w:p w14:paraId="097C72F2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14:paraId="0652637E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BF8762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Настоящее Решение вступает в силу со дня официального опубликования (обнародования).</w:t>
      </w:r>
    </w:p>
    <w:p w14:paraId="4BB96D54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23A4083C" w14:textId="77777777" w:rsidR="00EA5D58" w:rsidRDefault="00EA5D58" w:rsidP="00EA5D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администрации МО СП д. </w:t>
      </w:r>
      <w:proofErr w:type="spellStart"/>
      <w:proofErr w:type="gramStart"/>
      <w:r>
        <w:rPr>
          <w:color w:val="212121"/>
          <w:sz w:val="21"/>
          <w:szCs w:val="21"/>
        </w:rPr>
        <w:t>Ореховня</w:t>
      </w:r>
      <w:proofErr w:type="spellEnd"/>
      <w:r>
        <w:rPr>
          <w:color w:val="212121"/>
          <w:sz w:val="21"/>
          <w:szCs w:val="21"/>
        </w:rPr>
        <w:t>: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 В.А. Алиев</w:t>
      </w:r>
    </w:p>
    <w:p w14:paraId="16D4677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F1"/>
    <w:rsid w:val="00312C96"/>
    <w:rsid w:val="005A7B2A"/>
    <w:rsid w:val="009122F1"/>
    <w:rsid w:val="00E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97C0-DF29-446A-9DCD-789E542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2023-08-02T07:59:00Z</dcterms:created>
  <dcterms:modified xsi:type="dcterms:W3CDTF">2023-08-02T07:59:00Z</dcterms:modified>
</cp:coreProperties>
</file>