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0F60C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РОССИЙСКАЯ ФЕДЕРАЦИЯ</w:t>
      </w:r>
    </w:p>
    <w:p w14:paraId="0FCC1403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КАЛУЖСКАЯ ОБЛАСТЬ</w:t>
      </w:r>
    </w:p>
    <w:p w14:paraId="23286EEA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ИЗНОСКОВСКИЙ РАЙОН</w:t>
      </w:r>
    </w:p>
    <w:p w14:paraId="6133C6D8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АДМИНИСТРАЦИЯ</w:t>
      </w:r>
    </w:p>
    <w:p w14:paraId="1A604362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МУНИЦИПАЛЬНОГО ОБРАЗОВАНИЯ</w:t>
      </w:r>
    </w:p>
    <w:p w14:paraId="7A05C430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СЕЛЬСКОГО ПОСЕЛЕНИЯ</w:t>
      </w:r>
    </w:p>
    <w:p w14:paraId="4A44717A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ДЕРЕВНЯ ОРЕХОВНЯ</w:t>
      </w:r>
    </w:p>
    <w:p w14:paraId="3EC241E4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3D66A93C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267741BC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П О С Т А Н О В Л Е Н И Е</w:t>
      </w:r>
    </w:p>
    <w:p w14:paraId="48218218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4888A06B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3C7F1093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  </w:t>
      </w:r>
    </w:p>
    <w:p w14:paraId="71AB99DC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От 13.12.2022 г.                                             д. Ореховня                                           № 33</w:t>
      </w:r>
    </w:p>
    <w:p w14:paraId="5F3A918B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64EE6ED1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О внесении изменений в постановление</w:t>
      </w:r>
    </w:p>
    <w:p w14:paraId="2A1E224A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администрации муниципального образования</w:t>
      </w:r>
    </w:p>
    <w:p w14:paraId="61164CF8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сельское поселение деревня Ореховня от 10.10.2019 г. № 25</w:t>
      </w:r>
    </w:p>
    <w:p w14:paraId="2F93A900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«Об утверждении ведомственной целевой программы</w:t>
      </w:r>
    </w:p>
    <w:p w14:paraId="4EC735D9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"Совершенствование работы органов местного самоуправления</w:t>
      </w:r>
    </w:p>
    <w:p w14:paraId="4B699F4C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муниципального образования сельское поселение деревня Ореховня»»</w:t>
      </w:r>
    </w:p>
    <w:p w14:paraId="2E10FBCE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5C98D577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6E4228F1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7B29A945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     В соответствии с Постановлением администрации муниципального образования сельское поселение «Деревня Ореховня» от 27.07.2019 г № 15 «Об утверждении Положения о порядке разработки, утверждения и реализации ведомственных целевых программ, финансируемых за счет средств бюджета МО СП деревня Ореховня» администрация муниципального образования сельское поселение «Деревня Ореховня»</w:t>
      </w:r>
    </w:p>
    <w:p w14:paraId="084FC8DC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77D95F15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lastRenderedPageBreak/>
        <w:t>ПОСТАНОВЛЯЕТ:</w:t>
      </w:r>
    </w:p>
    <w:p w14:paraId="6921AD8D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4C0BDD0D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1. Внести изменения в паспорт ведомственной целевой программы «Совершенствование работы органов местного самоуправления муниципального образования сельское поселение деревня Ореховня» изложив его в следующей редакции:</w:t>
      </w:r>
    </w:p>
    <w:p w14:paraId="7E2C2BF6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7F9F8050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ПАСПОРТ</w:t>
      </w:r>
    </w:p>
    <w:p w14:paraId="250A7852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ведомственной целевой программы</w:t>
      </w:r>
    </w:p>
    <w:p w14:paraId="1DB6B3FD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«Совершенствование работы органов местного самоуправления</w:t>
      </w:r>
    </w:p>
    <w:p w14:paraId="0523AE5B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муниципального образования сельское поселение деревня Ореховня»</w:t>
      </w:r>
    </w:p>
    <w:p w14:paraId="44E48A70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1"/>
        <w:gridCol w:w="3572"/>
        <w:gridCol w:w="1054"/>
        <w:gridCol w:w="437"/>
        <w:gridCol w:w="437"/>
        <w:gridCol w:w="437"/>
        <w:gridCol w:w="437"/>
        <w:gridCol w:w="437"/>
        <w:gridCol w:w="437"/>
      </w:tblGrid>
      <w:tr w:rsidR="00B74941" w:rsidRPr="00B74941" w14:paraId="21013C9A" w14:textId="77777777" w:rsidTr="00B749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9FB911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Наименование субъекта бюджетного планирования</w:t>
            </w:r>
          </w:p>
        </w:tc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8B7481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Администрация муниципального образования сельское поселение деревня Ореховня</w:t>
            </w:r>
          </w:p>
        </w:tc>
      </w:tr>
      <w:tr w:rsidR="00B74941" w:rsidRPr="00B74941" w14:paraId="513C0D4D" w14:textId="77777777" w:rsidTr="00B749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7E9B37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Наименование ВЦП</w:t>
            </w:r>
          </w:p>
        </w:tc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155A74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«Совершенствование работы органов местного самоуправления муниципального образования сельское поселение деревня Ореховня»</w:t>
            </w:r>
          </w:p>
        </w:tc>
      </w:tr>
      <w:tr w:rsidR="00B74941" w:rsidRPr="00B74941" w14:paraId="0AC0EE43" w14:textId="77777777" w:rsidTr="00B749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D711CD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Дата и номер нормативного правового акта, которым утверждена ВЦП</w:t>
            </w:r>
          </w:p>
        </w:tc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D29C3E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№ 25 от 10.10.2019 г.</w:t>
            </w:r>
          </w:p>
        </w:tc>
      </w:tr>
      <w:tr w:rsidR="00B74941" w:rsidRPr="00B74941" w14:paraId="6B51F651" w14:textId="77777777" w:rsidTr="00B749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813DDC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Цель ВЦП</w:t>
            </w:r>
          </w:p>
        </w:tc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2ED945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Повышение качества решения вопросов местного значения органами местного самоуправления администрации поселения, исходя из интересов населения муниципального образования сельского поселение деревня Ореховня</w:t>
            </w:r>
          </w:p>
        </w:tc>
      </w:tr>
      <w:tr w:rsidR="00B74941" w:rsidRPr="00B74941" w14:paraId="261C7E4C" w14:textId="77777777" w:rsidTr="00B749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6381DA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Задачи ВЦП</w:t>
            </w:r>
          </w:p>
        </w:tc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796EEB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Организация работы с населением, организационно-техническое обеспечение деятельности аппарата администрации поселения.</w:t>
            </w:r>
          </w:p>
          <w:p w14:paraId="13A12EB3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Осуществление контроля за исполнением решений сельской Думы, постановлений, распоряжений главы поселения, главы администрации поселения.</w:t>
            </w:r>
          </w:p>
          <w:p w14:paraId="29895049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Повышение профессионализма и компетентности муниципальных служащих.</w:t>
            </w:r>
          </w:p>
          <w:p w14:paraId="13D9D065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Контроль за эффективным и целевым расходованием финансовых средств администрации поселения.</w:t>
            </w:r>
          </w:p>
        </w:tc>
      </w:tr>
      <w:tr w:rsidR="00B74941" w:rsidRPr="00B74941" w14:paraId="23FAB3BC" w14:textId="77777777" w:rsidTr="00B749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25E7A7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Сроки реализации ВЦП</w:t>
            </w:r>
          </w:p>
        </w:tc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34B46D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2020-2025 годы</w:t>
            </w:r>
          </w:p>
        </w:tc>
      </w:tr>
      <w:tr w:rsidR="00B74941" w:rsidRPr="00B74941" w14:paraId="33E2193E" w14:textId="77777777" w:rsidTr="00B74941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CDE9C5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Целевые индикаторы по годам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8E066D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Наименование индикатора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9977F5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9BF5A8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2BE70D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4BC054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1E31DB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2023</w:t>
            </w:r>
          </w:p>
          <w:p w14:paraId="716B6224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A0F923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828983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2025</w:t>
            </w:r>
          </w:p>
        </w:tc>
      </w:tr>
      <w:tr w:rsidR="00B74941" w:rsidRPr="00B74941" w14:paraId="35014BBE" w14:textId="77777777" w:rsidTr="00B749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EF3146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42046E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Соблюдение нормативов формирования расходов на оплату труда   муниципальных служащих администрации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B093B4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1F2C85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FBB2C5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062235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5B21A5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26A156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085DC0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</w:tr>
      <w:tr w:rsidR="00B74941" w:rsidRPr="00B74941" w14:paraId="06EDAA7C" w14:textId="77777777" w:rsidTr="00B749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C38C52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EAE687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Соблюдение нормативов формирования расходов на содержание органов местного самоуправления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9AA07C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0B8DEA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500DD2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2EF387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414B66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F65B39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168B61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</w:tr>
      <w:tr w:rsidR="00B74941" w:rsidRPr="00B74941" w14:paraId="6ADA1D7C" w14:textId="77777777" w:rsidTr="00B749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B20AE5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58E7B4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Количество сотрудников администрации поселения, прошедших обучение по программам повышения квалификации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BDCF8B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чел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CFB13A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CF04F1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FD6997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C8B01C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18C503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4AEFB1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</w:tr>
      <w:tr w:rsidR="00B74941" w:rsidRPr="00B74941" w14:paraId="38F5F947" w14:textId="77777777" w:rsidTr="00B749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AA0320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46BDD0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Своевременность исполнения поручений главы администрации поселения о выделении средств из резервного фонда администрации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CB094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3ED356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3E8594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974892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C7DFA8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DC08FA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51033C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</w:tr>
      <w:tr w:rsidR="00B74941" w:rsidRPr="00B74941" w14:paraId="229C5396" w14:textId="77777777" w:rsidTr="00B749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68E286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C6FE55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Степень соответствия использования средств резервного фонда администрации сельского поселения утвержденному Порядку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17B994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372D2C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CCB29E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ED5C19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F2F8EE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44B818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5777D0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</w:tr>
      <w:tr w:rsidR="00B74941" w:rsidRPr="00B74941" w14:paraId="74A8CBDB" w14:textId="77777777" w:rsidTr="00B749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3F5FFB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520CC1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Количество проведенных профилактических бесед с населением с целью правового просвещения и правового информирования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C02985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05B240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942068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AC29D9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CE2B3F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5DD951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66D291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</w:t>
            </w:r>
          </w:p>
        </w:tc>
      </w:tr>
      <w:tr w:rsidR="00B74941" w:rsidRPr="00B74941" w14:paraId="3B4F713A" w14:textId="77777777" w:rsidTr="00B749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A17FD5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B1B7D0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Снижение количества правонарушений на территории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E5918F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0E037A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A821C8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24D3EA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E2A52E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E7A223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43FD0C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</w:tr>
      <w:tr w:rsidR="00B74941" w:rsidRPr="00B74941" w14:paraId="41EFE197" w14:textId="77777777" w:rsidTr="00B749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B79CED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0C2EA7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Доля размещения НПА подлежащих публикации в средствах массовой информации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668E90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78189B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54DA89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5086B8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4D2F96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277929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601AC6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</w:tr>
      <w:tr w:rsidR="00B74941" w:rsidRPr="00B74941" w14:paraId="4CDBDFB1" w14:textId="77777777" w:rsidTr="00B749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AE3885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BB17E9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Доля налоговых доходов бюджета сельского поселения в общем объеме доходов бюджета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913E6E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14D44F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21A613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ED1CC3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755A53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171B2A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79DB39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27,3</w:t>
            </w:r>
          </w:p>
        </w:tc>
      </w:tr>
      <w:tr w:rsidR="00B74941" w:rsidRPr="00B74941" w14:paraId="4600F0A1" w14:textId="77777777" w:rsidTr="00B749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155CE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E584C5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Количество объектов недвижимого имущества подлежащего постановке на налоговый учет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23579B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E48736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23FB69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70A7FD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E95B46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5F2F0C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9CB60C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</w:tr>
      <w:tr w:rsidR="00B74941" w:rsidRPr="00B74941" w14:paraId="0E69597A" w14:textId="77777777" w:rsidTr="00B749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1C3D83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708915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Выполнение условий предусмотренных соглашениями об осуществлении отдельных бюджетных полномочий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47B0D7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57E326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B207BD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DFBCD2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5B91FD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FC7E9C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920F7F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</w:tr>
      <w:tr w:rsidR="00B74941" w:rsidRPr="00B74941" w14:paraId="6708FCAA" w14:textId="77777777" w:rsidTr="00B749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9A44BB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4BA89B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Степень обеспеченности членов избирательной комиссии материальными ресурсами, хозяйственными товарами, работами (услугами) к утвержденной смете расходов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9000B9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789ECF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7150BA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32CE21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1AAAAC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12446E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7EF6D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</w:tr>
      <w:tr w:rsidR="00B74941" w:rsidRPr="00B74941" w14:paraId="64B3D54D" w14:textId="77777777" w:rsidTr="00B749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D1FE51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164D3B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Степень соответствия использования резерва средств подлежащих последующему перераспределению утвержденному Порядку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9DA82D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4994B8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DB56E6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A1794B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B6ED84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C2AE6D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AA84C1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</w:tr>
      <w:tr w:rsidR="00B74941" w:rsidRPr="00B74941" w14:paraId="56403B15" w14:textId="77777777" w:rsidTr="00B749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0AC81B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Объемы финансирования: всего, в том числе по годам реализации ВЦП</w:t>
            </w:r>
          </w:p>
        </w:tc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ABAB8B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Общий объем финансирования 11 792,4 тыс. руб.,</w:t>
            </w:r>
          </w:p>
          <w:p w14:paraId="1EE0D761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в том числе по годам:</w:t>
            </w:r>
          </w:p>
          <w:p w14:paraId="32B35C96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2020 - 1 733,6 тыс. руб.; 2024 – 1 910,2 тыс.руб.;</w:t>
            </w:r>
          </w:p>
          <w:p w14:paraId="25F3B0BF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2021 – 1 803,5 тыс. руб.; 2025 – 1 893,6 тыс.руб.</w:t>
            </w:r>
          </w:p>
          <w:p w14:paraId="10D06974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2022 – 2 510,3 тыс. руб.;</w:t>
            </w:r>
          </w:p>
          <w:p w14:paraId="266A475B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2023 – 1 941,2 тыс. руб.;</w:t>
            </w:r>
          </w:p>
        </w:tc>
      </w:tr>
    </w:tbl>
    <w:p w14:paraId="79278A57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FF0000"/>
          <w:kern w:val="0"/>
          <w:sz w:val="21"/>
          <w:szCs w:val="21"/>
          <w:lang w:eastAsia="ru-RU"/>
          <w14:ligatures w14:val="none"/>
        </w:rPr>
        <w:t> </w:t>
      </w:r>
    </w:p>
    <w:p w14:paraId="7CF31327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2. Внести изменения в пункт 3 ведомственной целевой программы «Совершенствование работы органов местного самоуправления муниципального образования сельское поселение деревня Ореховня» заменив слова «на 2020-2022 годы.» словами «на 2020-2025 годы.».</w:t>
      </w:r>
    </w:p>
    <w:p w14:paraId="1432C092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lastRenderedPageBreak/>
        <w:t>3. Внести изменения в пункт 4 ведомственной целевой программы «Совершенствование работы органов местного самоуправления муниципального образования сельское поселение деревня Ореховня» изложив его в следующей редакции:</w:t>
      </w:r>
    </w:p>
    <w:p w14:paraId="7A126F30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«Для решения поставленных задач устанавливаются следующие целевые индикаторы по годам реализации ВЦП: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7"/>
        <w:gridCol w:w="1169"/>
        <w:gridCol w:w="409"/>
        <w:gridCol w:w="41"/>
        <w:gridCol w:w="342"/>
        <w:gridCol w:w="218"/>
        <w:gridCol w:w="218"/>
        <w:gridCol w:w="218"/>
        <w:gridCol w:w="218"/>
        <w:gridCol w:w="218"/>
        <w:gridCol w:w="218"/>
        <w:gridCol w:w="218"/>
        <w:gridCol w:w="435"/>
      </w:tblGrid>
      <w:tr w:rsidR="00B74941" w:rsidRPr="00B74941" w14:paraId="49FF364E" w14:textId="77777777" w:rsidTr="00B749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406F96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Наименование индикатора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059DBE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Единица измерения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814A1A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2020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04BD9B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2021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EACE63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2022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FC4ECE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2023</w:t>
            </w:r>
          </w:p>
          <w:p w14:paraId="4C68206F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B12155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58A002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2025</w:t>
            </w:r>
          </w:p>
        </w:tc>
      </w:tr>
      <w:tr w:rsidR="00B74941" w:rsidRPr="00B74941" w14:paraId="3A548E50" w14:textId="77777777" w:rsidTr="00B749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D33669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Соблюдение нормативов формирования расходов на оплату труда   муниципальных служащих администрации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DB3F72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1DE86E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6AB301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620E8C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D4DAE4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DE21FD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CAB37D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</w:tr>
      <w:tr w:rsidR="00B74941" w:rsidRPr="00B74941" w14:paraId="05E2E6DF" w14:textId="77777777" w:rsidTr="00B749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E46CFA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Соблюдение нормативов формирования расходов на содержание органов местного самоуправления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358B76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340322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692451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A2FFBB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398DA3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FB84DA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24627B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</w:tr>
      <w:tr w:rsidR="00B74941" w:rsidRPr="00B74941" w14:paraId="62CE2284" w14:textId="77777777" w:rsidTr="00B749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BFB8D9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Количество сотрудников администрации поселения, прошедших обучение по программам повышения квалификации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2353BF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чел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50840D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E6D35E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47A5AC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ABA03B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2EF516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7D3E5B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</w:tr>
      <w:tr w:rsidR="00B74941" w:rsidRPr="00B74941" w14:paraId="748885D2" w14:textId="77777777" w:rsidTr="00B749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0F0CA7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Своевременность исполнения поручений главы администрации поселения о выделении средств из резервного фонда администрации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652F51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D52FA9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923C56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219631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8BC5D2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30D1F9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F3F846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</w:tr>
      <w:tr w:rsidR="00B74941" w:rsidRPr="00B74941" w14:paraId="24097922" w14:textId="77777777" w:rsidTr="00B749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82B4D0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Степень соответствия использования средств резервного фонда администрации сельского поселения утвержденному Порядку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5F5C38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617CDB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FF8CFC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D09EED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6DBBD7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CC2DD4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06E846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</w:tr>
      <w:tr w:rsidR="00B74941" w:rsidRPr="00B74941" w14:paraId="13C5472C" w14:textId="77777777" w:rsidTr="00B749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78CD92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Количество проведенных профилактических бесед с населением с целью правового просвещения и правового информирования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730E57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F9F135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A72A50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0F1168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1BB486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E94854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889B95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</w:t>
            </w:r>
          </w:p>
        </w:tc>
      </w:tr>
      <w:tr w:rsidR="00B74941" w:rsidRPr="00B74941" w14:paraId="3C096D93" w14:textId="77777777" w:rsidTr="00B749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4824A0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Снижение количества правонарушений на территории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1D198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C2B701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F3907C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FAA6D5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DF25A7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B43D34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9CBCF1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</w:tr>
      <w:tr w:rsidR="00B74941" w:rsidRPr="00B74941" w14:paraId="435C7EF6" w14:textId="77777777" w:rsidTr="00B749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BD7C57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Доля размещения НПА подлежащих публикации в средствах массовой информации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57EA94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CEE27F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D3D47C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8B9BA6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DEF9DD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243C7E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31AA3C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</w:tr>
      <w:tr w:rsidR="00B74941" w:rsidRPr="00B74941" w14:paraId="55BF6880" w14:textId="77777777" w:rsidTr="00B749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7F81ED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Доля налоговых доходов бюджета сельского поселения в общем объеме доходов бюджета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A843C8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3D0B9A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5,7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F2D268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19,3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7EDA36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23,8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864255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25,6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AB5BE4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27,1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F12FB2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27,3</w:t>
            </w:r>
          </w:p>
        </w:tc>
      </w:tr>
      <w:tr w:rsidR="00B74941" w:rsidRPr="00B74941" w14:paraId="3764078F" w14:textId="77777777" w:rsidTr="00B749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18D01E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Количество объектов недвижимого имущества подлежащего постановке на налоговый учет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F4CBAA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361E82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3D54D7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ECA05D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D0C49C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1370AF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D6C583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</w:tr>
      <w:tr w:rsidR="00B74941" w:rsidRPr="00B74941" w14:paraId="63111BB0" w14:textId="77777777" w:rsidTr="00B749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82D20B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Выполнение условий предусмотренных соглашениями об осуществлении отдельных бюджетных полномочий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C0A25A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210C92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EC0784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E941ED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92D506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031C4D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6176A4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</w:tr>
      <w:tr w:rsidR="00B74941" w:rsidRPr="00B74941" w14:paraId="3944E516" w14:textId="77777777" w:rsidTr="00B749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600BED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Степень обеспеченности членов избирательной комиссии материальными ресурсами, хозяйственными товарами, работами (услугами) к утвержденной смете расходов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B64688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BCBB87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730801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06DFAA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BF334F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201A2A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98AD80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</w:tr>
      <w:tr w:rsidR="00B74941" w:rsidRPr="00B74941" w14:paraId="1A76F3EE" w14:textId="77777777" w:rsidTr="00B749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1551D0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Степень соответствия использования резерва средств подлежащих последующему перераспределению утвержденному Порядку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F063B8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2E4470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04582C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B787DE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E44177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B048B3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E1C608" w14:textId="77777777" w:rsidR="00B74941" w:rsidRPr="00B74941" w:rsidRDefault="00B74941" w:rsidP="00B7494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74941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100</w:t>
            </w:r>
          </w:p>
        </w:tc>
      </w:tr>
      <w:tr w:rsidR="00B74941" w:rsidRPr="00B74941" w14:paraId="56BA5558" w14:textId="77777777" w:rsidTr="00B749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78AED3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D7CBCB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B1D6E1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8D4F0D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1E9357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0766D8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01383A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D6AEB0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F85075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336D06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EA54D3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C4EDBC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E0F8EC" w14:textId="77777777" w:rsidR="00B74941" w:rsidRPr="00B74941" w:rsidRDefault="00B74941" w:rsidP="00B749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4568E21E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63B767DF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4. Внести изменения в пункт 5 ведомственной целевой программы «Совершенствование работы органов местного самоуправления муниципального образования сельское поселение деревня Ореховня» изложив приложение 1 в редакции приложения 1 к настоящему постановлению.</w:t>
      </w:r>
    </w:p>
    <w:p w14:paraId="0E18C116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5. Внести изменения в пункт 6 ведомственной целевой программы «Совершенствование работы органов местного самоуправления муниципального образования сельское поселение деревня Ореховня» заменив слова «4634,3 тыс. рублей, в том числе по годам: 2020- 1485,3 тыс. рублей; 2021 – 1666,7 тыс. рублей, 2022 – 1482,3 тыс. рублей» словами «11 792,4</w:t>
      </w:r>
      <w:r w:rsidRPr="00B74941">
        <w:rPr>
          <w:rFonts w:ascii="Times New Roman" w:eastAsia="Times New Roman" w:hAnsi="Times New Roman" w:cs="Times New Roman"/>
          <w:color w:val="FF0000"/>
          <w:kern w:val="0"/>
          <w:sz w:val="21"/>
          <w:szCs w:val="21"/>
          <w:lang w:eastAsia="ru-RU"/>
          <w14:ligatures w14:val="none"/>
        </w:rPr>
        <w:t> </w:t>
      </w: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тыс. рублей, в том числе по годам: 2020 - 1 733,6 тыс. рублей; 2021 – 1 803,5 тыс. рублей, 2022 – 2 510,3 тыс. рублей, 2023 – 1 941,2 тыс. рублей, 2024 – 1 910,2 тыс.рублей, 2025 – 1 893,6 тыс.рублей».</w:t>
      </w:r>
    </w:p>
    <w:p w14:paraId="66B4321F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lastRenderedPageBreak/>
        <w:t>6. Настоящее постановление подлежит официальному опубликованию (обнародованию) и размещению на официальном сайте администрации муниципального образования сельского поселения «Деревня Ореховня».</w:t>
      </w:r>
    </w:p>
    <w:p w14:paraId="29F3B3E4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05490980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7. Контроль за исполнением данного постановления оставляю за собой.</w:t>
      </w:r>
    </w:p>
    <w:p w14:paraId="5DFE148B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7766F64E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</w:p>
    <w:p w14:paraId="4403F80F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Глава администрации</w:t>
      </w:r>
    </w:p>
    <w:p w14:paraId="67503CAD" w14:textId="77777777" w:rsidR="00B74941" w:rsidRPr="00B74941" w:rsidRDefault="00B74941" w:rsidP="00B7494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B74941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МО СП «Деревня Ореховня»                                                             В.А.Алиев</w:t>
      </w:r>
    </w:p>
    <w:p w14:paraId="07479BB4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315"/>
    <w:rsid w:val="002C1315"/>
    <w:rsid w:val="00312C96"/>
    <w:rsid w:val="005A7B2A"/>
    <w:rsid w:val="00B7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5AE51-41B1-475D-B41C-C033EC6E4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4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1207</Words>
  <Characters>6884</Characters>
  <Application>Microsoft Office Word</Application>
  <DocSecurity>0</DocSecurity>
  <Lines>57</Lines>
  <Paragraphs>16</Paragraphs>
  <ScaleCrop>false</ScaleCrop>
  <Company/>
  <LinksUpToDate>false</LinksUpToDate>
  <CharactersWithSpaces>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2023-08-02T08:09:00Z</dcterms:created>
  <dcterms:modified xsi:type="dcterms:W3CDTF">2023-08-02T08:09:00Z</dcterms:modified>
</cp:coreProperties>
</file>