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12D" w:rsidRPr="0007012D" w:rsidRDefault="0007012D" w:rsidP="0007012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РОССИЙСКАЯ ФЕДЕРАЦИЯ</w:t>
      </w:r>
    </w:p>
    <w:p w:rsidR="0007012D" w:rsidRPr="0007012D" w:rsidRDefault="0007012D" w:rsidP="0007012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КАЛУЖСКАЯ ОБЛАСТЬ</w:t>
      </w:r>
    </w:p>
    <w:p w:rsidR="0007012D" w:rsidRPr="0007012D" w:rsidRDefault="0007012D" w:rsidP="0007012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СЕЛЬСКАЯ    ДУМА</w:t>
      </w:r>
    </w:p>
    <w:p w:rsidR="0007012D" w:rsidRPr="0007012D" w:rsidRDefault="0007012D" w:rsidP="0007012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муниципального образования сельского поселения</w:t>
      </w:r>
    </w:p>
    <w:p w:rsidR="0007012D" w:rsidRPr="0007012D" w:rsidRDefault="0007012D" w:rsidP="0007012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«Деревня Ореховня»</w:t>
      </w:r>
    </w:p>
    <w:p w:rsidR="0007012D" w:rsidRPr="0007012D" w:rsidRDefault="0007012D" w:rsidP="0007012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РЕШЕНИЕ</w:t>
      </w:r>
    </w:p>
    <w:p w:rsidR="0007012D" w:rsidRPr="0007012D" w:rsidRDefault="0007012D" w:rsidP="0007012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10.07. 2019 г.                                д. Ореховня                               № 145</w:t>
      </w:r>
    </w:p>
    <w:p w:rsidR="0007012D" w:rsidRPr="0007012D" w:rsidRDefault="0007012D" w:rsidP="0007012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Об утверждении Порядка размещения на официальном сайте муниципального образования сельского поселения «Деревня Ореховня» информации об общественном контроле</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В соответствии со статьей 7 Федерального закона от 21.07.2014 № 212- ФЗ «Об основах общественного контроля в Российской Федерации», Уставом муниципального образования городское поселение «Деревня Ореховня» Сельская Дума сельского поселения «Деревня Ореховня»</w:t>
      </w:r>
    </w:p>
    <w:p w:rsidR="0007012D" w:rsidRPr="0007012D" w:rsidRDefault="0007012D" w:rsidP="0007012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РЕШИЛА:</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1. Установить, что в целях обеспечения публичности и открытости общественного контроля и общественного обсуждения его результатов субъекты общественного контроля вправе направлять информацию о своей деятельности, контактные данные и итоговые документы, подготовленные по результатам общественного контроля, для их размещения на официальном сайте муниципального образования сельского поселения «Деревня Ореховня» в порядке, установленном настоящим решением.</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2. Утвердить прилагаемый Порядок размещения на официальном сайте муниципального образования сельского поселения «Деревня Ореховня» информации об общественном контроле (Приложение).</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3. Настоящее решение вступает в силу после его официального опубликования.</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4. Контроль за исполнением настоящего решения возложить на главу администрации МО СП д. Ореховня.</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Глава МО СП д. Ореховня:                                             И.А. Войтович</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Приложение</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к решению Сельской Думы</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МО СП «Деревня Ореховня»</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от 10.07.2019 г.   № 145</w:t>
      </w:r>
    </w:p>
    <w:p w:rsidR="0007012D" w:rsidRPr="0007012D" w:rsidRDefault="0007012D" w:rsidP="0007012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ПОРЯДОК</w:t>
      </w:r>
    </w:p>
    <w:p w:rsidR="0007012D" w:rsidRPr="0007012D" w:rsidRDefault="0007012D" w:rsidP="0007012D">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размещения на официальном сайте муниципального образования сельского поселения «Деревня Ореховня» информации об общественном контроле</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1. Настоящий Порядок регулирует отношения, связанные с размещением на официальном сайте муниципального образования сельского поселения «Деревня Ореховня» (далее - официальный сайт) информации о деятельности субъектов общественного контроля,</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xml:space="preserve">     2. В целях информационного обеспечения общественного контроля, обеспечения его публичности и открытости субъекты общественного контроля могут обратиться в администрацию сельского </w:t>
      </w:r>
      <w:r w:rsidRPr="0007012D">
        <w:rPr>
          <w:rFonts w:ascii="Times New Roman" w:eastAsia="Times New Roman" w:hAnsi="Times New Roman" w:cs="Times New Roman"/>
          <w:color w:val="212121"/>
          <w:sz w:val="21"/>
          <w:szCs w:val="21"/>
          <w:lang w:eastAsia="ru-RU"/>
        </w:rPr>
        <w:lastRenderedPageBreak/>
        <w:t>поселения «Деревня Ореховня» для размещения на официальном сайте информации о своей деятельности, указания адресов электронной почты, по которым пользователем информацией может быть направлен запрос и получена запрашиваемая информация, а также информация, требования об обеспечении открытого доступа к которой содержатся в законодательстве об общественном контроле.</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3. Определение и обнародование результатов общественного контроля осуществляются путем размещения на официальном сайте направленных субъектами общественного контроля итоговых документов, подготовленных по результатам общественного контроля: итоговый документ общественного мониторинга, акт общественной проверки, заключение общественной экспертизы, протокол общественного обсуждения, протокол общественных (публичных) слушаний, а также в иных формах, предусмотренных законодательством.</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4. Указанные в пунктах 2 и 3 настоящего Порядка сведения и материалы субъектами общественного контроля направляются в администрацию сельского поселения «Деревня Ореховня» в письменном виде или в форме электронного документа по адресу электронной почты </w:t>
      </w:r>
      <w:hyperlink r:id="rId4" w:history="1">
        <w:r w:rsidRPr="0007012D">
          <w:rPr>
            <w:rFonts w:ascii="Times New Roman" w:eastAsia="Times New Roman" w:hAnsi="Times New Roman" w:cs="Times New Roman"/>
            <w:color w:val="009688"/>
            <w:sz w:val="21"/>
            <w:szCs w:val="21"/>
            <w:u w:val="single"/>
            <w:lang w:eastAsia="ru-RU"/>
          </w:rPr>
          <w:t>polana.aliev@yandex.ru</w:t>
        </w:r>
      </w:hyperlink>
      <w:r w:rsidRPr="0007012D">
        <w:rPr>
          <w:rFonts w:ascii="Times New Roman" w:eastAsia="Times New Roman" w:hAnsi="Times New Roman" w:cs="Times New Roman"/>
          <w:color w:val="212121"/>
          <w:sz w:val="21"/>
          <w:szCs w:val="21"/>
          <w:lang w:eastAsia="ru-RU"/>
        </w:rPr>
        <w:t>.</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5. В итоговом документе, подготовленном по результатам общественного контроля, указываются:</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место и время осуществления общественного контроля;</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задачи общественного контроля;</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субъекты общественного контроля;</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формы общественного контроля;</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установленные при осуществлении общественного контроля факты и обстоятельства;</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предложения, рекомендации и выводы.</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К итоговому документу прилагаются иные документы, полученные при осуществлении общественного контроля.</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Качество информации, итоговых документов и приложений к ним, направленных в электронной форме, должно позволять в полном объеме прочитать их текст и распознать реквизиты.</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6. Поступившие материалы регистрируются администрацией сельского поселения «Деревня Ореховня» в установленном порядке.</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7. Не позднее пяти рабочих дней со дня регистрации поступивших материалов подразделение или должностное лицо администрации сельского поселения «Деревня Ореховня», ответственные за размещение информации на официальном сайте, размещают полученные сведения деятельности субъектов общественного контроля и итоговые документы на официальном сайте либо отказывают в их размещении,</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8. Основаниями для отказа в размещении на официальном сайте информации об общественном контроле и (или) итоговых документов являются:</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несоответствие итоговых документов требованиям, установленным пунктом 5 настоящего Порядка;</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наличие в представленных документах информации ограниченного доступа;</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нарушения иных требований, установленных федеральным законодательством.</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lastRenderedPageBreak/>
        <w:t>     9. Письменное уведомление с указанием причин отказа в размещении на официальном сайте направляется организатору общественного контроля в срок, установленный пунктом 7 настоящего Порядка.</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10. После устранения причин, явившихся основанием для отказа в размещении на официальном сайте информации об общественном контроле и (или) итоговых документов, организатор общественного контроля вправе повторно направить материалы, подготовленные в соответствии с требованиями настоящего Порядка.</w:t>
      </w:r>
    </w:p>
    <w:p w:rsidR="0007012D" w:rsidRPr="0007012D" w:rsidRDefault="0007012D" w:rsidP="0007012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07012D">
        <w:rPr>
          <w:rFonts w:ascii="Times New Roman" w:eastAsia="Times New Roman" w:hAnsi="Times New Roman" w:cs="Times New Roman"/>
          <w:color w:val="212121"/>
          <w:sz w:val="21"/>
          <w:szCs w:val="21"/>
          <w:lang w:eastAsia="ru-RU"/>
        </w:rPr>
        <w:t>     Повторное рассмотрение информации об общественном контроле и (или) итоговых документов осуществляется в соответствии с настоящим Порядком.</w:t>
      </w:r>
    </w:p>
    <w:p w:rsidR="008B1D52" w:rsidRDefault="008B1D52">
      <w:bookmarkStart w:id="0" w:name="_GoBack"/>
      <w:bookmarkEnd w:id="0"/>
    </w:p>
    <w:sectPr w:rsidR="008B1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C3"/>
    <w:rsid w:val="0007012D"/>
    <w:rsid w:val="004C1CC3"/>
    <w:rsid w:val="008B1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607AA-8805-46A7-8771-0F8119D8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0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16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lana.alie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2023-07-31T11:40:00Z</dcterms:created>
  <dcterms:modified xsi:type="dcterms:W3CDTF">2023-07-31T11:40:00Z</dcterms:modified>
</cp:coreProperties>
</file>