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32" w:rsidRPr="00F42532" w:rsidRDefault="00F42532" w:rsidP="00F42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32">
        <w:rPr>
          <w:rFonts w:ascii="Times New Roman" w:hAnsi="Times New Roman" w:cs="Times New Roman"/>
          <w:b/>
          <w:sz w:val="28"/>
          <w:szCs w:val="28"/>
        </w:rPr>
        <w:t xml:space="preserve">Увеличены </w:t>
      </w:r>
      <w:proofErr w:type="spellStart"/>
      <w:r w:rsidRPr="00F42532">
        <w:rPr>
          <w:rFonts w:ascii="Times New Roman" w:hAnsi="Times New Roman" w:cs="Times New Roman"/>
          <w:b/>
          <w:sz w:val="28"/>
          <w:szCs w:val="28"/>
        </w:rPr>
        <w:t>соцвыплаты</w:t>
      </w:r>
      <w:proofErr w:type="spellEnd"/>
      <w:r w:rsidRPr="00F42532">
        <w:rPr>
          <w:rFonts w:ascii="Times New Roman" w:hAnsi="Times New Roman" w:cs="Times New Roman"/>
          <w:b/>
          <w:sz w:val="28"/>
          <w:szCs w:val="28"/>
        </w:rPr>
        <w:t xml:space="preserve"> медработникам в малонаселенных местностях.</w:t>
      </w:r>
    </w:p>
    <w:p w:rsidR="00F42532" w:rsidRDefault="00F42532" w:rsidP="00F42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53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20.03.2024 №</w:t>
      </w:r>
      <w:r w:rsidRPr="00F42532">
        <w:rPr>
          <w:rFonts w:ascii="Times New Roman" w:hAnsi="Times New Roman" w:cs="Times New Roman"/>
          <w:sz w:val="28"/>
          <w:szCs w:val="28"/>
        </w:rPr>
        <w:t xml:space="preserve"> 343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2532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 п</w:t>
      </w:r>
      <w:r w:rsidRPr="00F42532">
        <w:rPr>
          <w:rFonts w:ascii="Times New Roman" w:hAnsi="Times New Roman" w:cs="Times New Roman"/>
          <w:sz w:val="28"/>
          <w:szCs w:val="28"/>
        </w:rPr>
        <w:t xml:space="preserve">овышены ежемесячные </w:t>
      </w:r>
      <w:proofErr w:type="spellStart"/>
      <w:r w:rsidRPr="00F42532">
        <w:rPr>
          <w:rFonts w:ascii="Times New Roman" w:hAnsi="Times New Roman" w:cs="Times New Roman"/>
          <w:sz w:val="28"/>
          <w:szCs w:val="28"/>
        </w:rPr>
        <w:t>соцвыплаты</w:t>
      </w:r>
      <w:proofErr w:type="spellEnd"/>
      <w:r w:rsidRPr="00F42532">
        <w:rPr>
          <w:rFonts w:ascii="Times New Roman" w:hAnsi="Times New Roman" w:cs="Times New Roman"/>
          <w:sz w:val="28"/>
          <w:szCs w:val="28"/>
        </w:rPr>
        <w:t xml:space="preserve"> для медработников, которые трудятся в сельской местности, районных центрах и малых городах.</w:t>
      </w:r>
    </w:p>
    <w:p w:rsidR="00F42532" w:rsidRPr="00F42532" w:rsidRDefault="00F42532" w:rsidP="00F42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532">
        <w:rPr>
          <w:rFonts w:ascii="Times New Roman" w:hAnsi="Times New Roman" w:cs="Times New Roman"/>
          <w:sz w:val="28"/>
          <w:szCs w:val="28"/>
        </w:rPr>
        <w:t>Так, в населенных пунктах, где проживает не более 50 тыс. человек, размер выплаты для врачей первичного звена составит 50 тыс. руб., для среднего медперсонала - до 30 тыс. руб. При численности населения от 50 до 100 тыс. человек - 29 тыс. и 13 тыс. соответственно.</w:t>
      </w:r>
    </w:p>
    <w:p w:rsidR="00F42532" w:rsidRPr="00F42532" w:rsidRDefault="00F42532" w:rsidP="00F42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532">
        <w:rPr>
          <w:rFonts w:ascii="Times New Roman" w:hAnsi="Times New Roman" w:cs="Times New Roman"/>
          <w:sz w:val="28"/>
          <w:szCs w:val="28"/>
        </w:rPr>
        <w:t xml:space="preserve">С 1 апреля 2024 г. на выплаты по окладам медработников </w:t>
      </w:r>
      <w:r>
        <w:rPr>
          <w:rFonts w:ascii="Times New Roman" w:hAnsi="Times New Roman" w:cs="Times New Roman"/>
          <w:sz w:val="28"/>
          <w:szCs w:val="28"/>
        </w:rPr>
        <w:t>будет направляться не менее 50 %</w:t>
      </w:r>
      <w:r w:rsidRPr="00F42532">
        <w:rPr>
          <w:rFonts w:ascii="Times New Roman" w:hAnsi="Times New Roman" w:cs="Times New Roman"/>
          <w:sz w:val="28"/>
          <w:szCs w:val="28"/>
        </w:rPr>
        <w:t xml:space="preserve"> фондов заработной платы </w:t>
      </w:r>
      <w:proofErr w:type="spellStart"/>
      <w:r w:rsidRPr="00F42532">
        <w:rPr>
          <w:rFonts w:ascii="Times New Roman" w:hAnsi="Times New Roman" w:cs="Times New Roman"/>
          <w:sz w:val="28"/>
          <w:szCs w:val="28"/>
        </w:rPr>
        <w:t>медорганизаций</w:t>
      </w:r>
      <w:proofErr w:type="spellEnd"/>
      <w:r w:rsidRPr="00F42532">
        <w:rPr>
          <w:rFonts w:ascii="Times New Roman" w:hAnsi="Times New Roman" w:cs="Times New Roman"/>
          <w:sz w:val="28"/>
          <w:szCs w:val="28"/>
        </w:rPr>
        <w:t xml:space="preserve">. С 1 сентября 2024 г. введут ежеквартальный мониторинг заработной платы медиков, получивших специальную </w:t>
      </w:r>
      <w:proofErr w:type="spellStart"/>
      <w:r w:rsidRPr="00F42532">
        <w:rPr>
          <w:rFonts w:ascii="Times New Roman" w:hAnsi="Times New Roman" w:cs="Times New Roman"/>
          <w:sz w:val="28"/>
          <w:szCs w:val="28"/>
        </w:rPr>
        <w:t>соцвыплату</w:t>
      </w:r>
      <w:proofErr w:type="spellEnd"/>
      <w:r w:rsidRPr="00F42532">
        <w:rPr>
          <w:rFonts w:ascii="Times New Roman" w:hAnsi="Times New Roman" w:cs="Times New Roman"/>
          <w:sz w:val="28"/>
          <w:szCs w:val="28"/>
        </w:rPr>
        <w:t xml:space="preserve">, с выделением в т. ч. окладов и стимулирующих выплат. Он будет проводиться по каждому медработнику в разрезе региональных </w:t>
      </w:r>
      <w:proofErr w:type="spellStart"/>
      <w:r w:rsidRPr="00F42532">
        <w:rPr>
          <w:rFonts w:ascii="Times New Roman" w:hAnsi="Times New Roman" w:cs="Times New Roman"/>
          <w:sz w:val="28"/>
          <w:szCs w:val="28"/>
        </w:rPr>
        <w:t>медорганизаций</w:t>
      </w:r>
      <w:proofErr w:type="spellEnd"/>
      <w:r w:rsidRPr="00F42532">
        <w:rPr>
          <w:rFonts w:ascii="Times New Roman" w:hAnsi="Times New Roman" w:cs="Times New Roman"/>
          <w:sz w:val="28"/>
          <w:szCs w:val="28"/>
        </w:rPr>
        <w:t>.</w:t>
      </w:r>
    </w:p>
    <w:p w:rsidR="00F42532" w:rsidRPr="00F42532" w:rsidRDefault="00F42532" w:rsidP="00F42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532">
        <w:rPr>
          <w:rFonts w:ascii="Times New Roman" w:hAnsi="Times New Roman" w:cs="Times New Roman"/>
          <w:sz w:val="28"/>
          <w:szCs w:val="28"/>
        </w:rPr>
        <w:t xml:space="preserve">Постановление распространяется на правоотношения, возникшие с 1 </w:t>
      </w:r>
      <w:r>
        <w:rPr>
          <w:rFonts w:ascii="Times New Roman" w:hAnsi="Times New Roman" w:cs="Times New Roman"/>
          <w:sz w:val="28"/>
          <w:szCs w:val="28"/>
        </w:rPr>
        <w:t>марта 2024 г</w:t>
      </w:r>
      <w:r w:rsidRPr="00F42532">
        <w:rPr>
          <w:rFonts w:ascii="Times New Roman" w:hAnsi="Times New Roman" w:cs="Times New Roman"/>
          <w:sz w:val="28"/>
          <w:szCs w:val="28"/>
        </w:rPr>
        <w:t>.</w:t>
      </w:r>
    </w:p>
    <w:p w:rsidR="00023F98" w:rsidRDefault="00023F98"/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юрист 3 класса                           </w:t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5E77">
        <w:rPr>
          <w:rFonts w:ascii="Times New Roman" w:hAnsi="Times New Roman" w:cs="Times New Roman"/>
          <w:sz w:val="28"/>
          <w:szCs w:val="28"/>
        </w:rPr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96F5E"/>
    <w:multiLevelType w:val="hybridMultilevel"/>
    <w:tmpl w:val="8C2E616E"/>
    <w:lvl w:ilvl="0" w:tplc="456C9D9E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25A276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1E4C2B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EC6AC9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C8E359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9A6262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67291F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29E8F6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24C390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26"/>
    <w:rsid w:val="00023F98"/>
    <w:rsid w:val="00163958"/>
    <w:rsid w:val="001E21A3"/>
    <w:rsid w:val="002169A5"/>
    <w:rsid w:val="002C0E94"/>
    <w:rsid w:val="003665CB"/>
    <w:rsid w:val="00585F4C"/>
    <w:rsid w:val="00657A48"/>
    <w:rsid w:val="00731113"/>
    <w:rsid w:val="00851C43"/>
    <w:rsid w:val="008E028F"/>
    <w:rsid w:val="00A31D26"/>
    <w:rsid w:val="00A60F49"/>
    <w:rsid w:val="00AB03BC"/>
    <w:rsid w:val="00AF02AA"/>
    <w:rsid w:val="00B37D6D"/>
    <w:rsid w:val="00B756F9"/>
    <w:rsid w:val="00DF3D4B"/>
    <w:rsid w:val="00DF4464"/>
    <w:rsid w:val="00EE06F0"/>
    <w:rsid w:val="00EF1F1D"/>
    <w:rsid w:val="00F22F0D"/>
    <w:rsid w:val="00F24E5B"/>
    <w:rsid w:val="00F42532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4E51"/>
  <w15:docId w15:val="{06AFC870-63E1-45CC-8F3D-35D70202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023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3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55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3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0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Белозеров Андрей Александрович</cp:lastModifiedBy>
  <cp:revision>21</cp:revision>
  <dcterms:created xsi:type="dcterms:W3CDTF">2022-10-31T08:37:00Z</dcterms:created>
  <dcterms:modified xsi:type="dcterms:W3CDTF">2024-04-01T11:02:00Z</dcterms:modified>
</cp:coreProperties>
</file>