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6F9" w:rsidRPr="00B756F9" w:rsidRDefault="001E21A3" w:rsidP="00B756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Продлено действие упрощенного порядка оформления прав на имущество общего пользования садоводческих и огороднических товариществ.</w:t>
      </w:r>
    </w:p>
    <w:p w:rsidR="001E21A3" w:rsidRDefault="001E21A3" w:rsidP="001E21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14.02.2024 № 20-ФЗ внесены изменения в статью 70 Федерального закона «О государственной регистрации недвижимости», согласно которым до 01.03.2031 продлен срок действия упрощенного порядка оформления прав на имущество общего пользования в границах территории ведения гражданами садоводства и огородничества.</w:t>
      </w:r>
    </w:p>
    <w:p w:rsidR="001E21A3" w:rsidRDefault="001E21A3" w:rsidP="001E21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такому порядку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техплан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отношении объектов, созданных до введения Градостроительного кодекса РФ, подготавливается на основании декларации, составленной и заверенной председателем садоводческого или огороднического некоммерческого товарищества, и правоустанавливающего документа </w:t>
      </w:r>
      <w:r w:rsidR="00731113">
        <w:rPr>
          <w:rFonts w:ascii="Times New Roman" w:hAnsi="Times New Roman" w:cs="Times New Roman"/>
          <w:sz w:val="28"/>
          <w:szCs w:val="28"/>
        </w:rPr>
        <w:t>на земельный участок общего назначения, на котором расположено имущество.</w:t>
      </w:r>
    </w:p>
    <w:p w:rsidR="00731113" w:rsidRDefault="00731113" w:rsidP="001E21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Разрешение на строительство и (или) на ввод в эксплуатацию объектов, а таже иные документы не нужны.</w:t>
      </w:r>
    </w:p>
    <w:p w:rsidR="00023F98" w:rsidRDefault="00023F98">
      <w:bookmarkStart w:id="0" w:name="_GoBack"/>
      <w:bookmarkEnd w:id="0"/>
    </w:p>
    <w:p w:rsidR="00FE5E77" w:rsidRPr="00FE5E77" w:rsidRDefault="00FE5E77" w:rsidP="00FE5E77">
      <w:pPr>
        <w:jc w:val="both"/>
        <w:rPr>
          <w:rFonts w:ascii="Times New Roman" w:hAnsi="Times New Roman" w:cs="Times New Roman"/>
          <w:sz w:val="28"/>
          <w:szCs w:val="28"/>
        </w:rPr>
      </w:pPr>
      <w:r w:rsidRPr="00FE5E77">
        <w:rPr>
          <w:rFonts w:ascii="Times New Roman" w:hAnsi="Times New Roman" w:cs="Times New Roman"/>
          <w:sz w:val="28"/>
          <w:szCs w:val="28"/>
        </w:rPr>
        <w:t xml:space="preserve">Помощник прокурора района  </w:t>
      </w:r>
    </w:p>
    <w:p w:rsidR="00FE5E77" w:rsidRPr="00FE5E77" w:rsidRDefault="00FE5E77" w:rsidP="00FE5E77">
      <w:pPr>
        <w:jc w:val="both"/>
        <w:rPr>
          <w:rFonts w:ascii="Times New Roman" w:hAnsi="Times New Roman" w:cs="Times New Roman"/>
          <w:sz w:val="28"/>
          <w:szCs w:val="28"/>
        </w:rPr>
      </w:pPr>
      <w:r w:rsidRPr="00FE5E77">
        <w:rPr>
          <w:rFonts w:ascii="Times New Roman" w:hAnsi="Times New Roman" w:cs="Times New Roman"/>
          <w:sz w:val="28"/>
          <w:szCs w:val="28"/>
        </w:rPr>
        <w:t xml:space="preserve">юрист 3 класса                           </w:t>
      </w:r>
      <w:r w:rsidRPr="00FE5E77">
        <w:rPr>
          <w:rFonts w:ascii="Times New Roman" w:hAnsi="Times New Roman" w:cs="Times New Roman"/>
          <w:sz w:val="28"/>
          <w:szCs w:val="28"/>
        </w:rPr>
        <w:tab/>
      </w:r>
      <w:r w:rsidRPr="00FE5E77">
        <w:rPr>
          <w:rFonts w:ascii="Times New Roman" w:hAnsi="Times New Roman" w:cs="Times New Roman"/>
          <w:sz w:val="28"/>
          <w:szCs w:val="28"/>
        </w:rPr>
        <w:tab/>
      </w:r>
      <w:r w:rsidRPr="00FE5E77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E5E77">
        <w:rPr>
          <w:rFonts w:ascii="Times New Roman" w:hAnsi="Times New Roman" w:cs="Times New Roman"/>
          <w:sz w:val="28"/>
          <w:szCs w:val="28"/>
        </w:rPr>
        <w:t xml:space="preserve">    А.А. Белозеров</w:t>
      </w:r>
    </w:p>
    <w:p w:rsidR="00FE5E77" w:rsidRDefault="00FE5E77" w:rsidP="00FE5E77">
      <w:pPr>
        <w:jc w:val="both"/>
        <w:rPr>
          <w:sz w:val="28"/>
          <w:szCs w:val="28"/>
        </w:rPr>
      </w:pPr>
    </w:p>
    <w:p w:rsidR="00FE5E77" w:rsidRDefault="00FE5E77"/>
    <w:sectPr w:rsidR="00FE5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996F5E"/>
    <w:multiLevelType w:val="hybridMultilevel"/>
    <w:tmpl w:val="8C2E616E"/>
    <w:lvl w:ilvl="0" w:tplc="456C9D9E">
      <w:start w:val="1"/>
      <w:numFmt w:val="bullet"/>
      <w:lvlText w:val="-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225A276A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71E4C2BE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9EC6AC9C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5C8E3596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29A6262A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767291F0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129E8F6E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E24C3904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D26"/>
    <w:rsid w:val="00023F98"/>
    <w:rsid w:val="00163958"/>
    <w:rsid w:val="001E21A3"/>
    <w:rsid w:val="002169A5"/>
    <w:rsid w:val="002C0E94"/>
    <w:rsid w:val="003665CB"/>
    <w:rsid w:val="00585F4C"/>
    <w:rsid w:val="00657A48"/>
    <w:rsid w:val="00731113"/>
    <w:rsid w:val="00851C43"/>
    <w:rsid w:val="008E028F"/>
    <w:rsid w:val="00A31D26"/>
    <w:rsid w:val="00A60F49"/>
    <w:rsid w:val="00AB03BC"/>
    <w:rsid w:val="00AF02AA"/>
    <w:rsid w:val="00B37D6D"/>
    <w:rsid w:val="00B756F9"/>
    <w:rsid w:val="00DF3D4B"/>
    <w:rsid w:val="00DF4464"/>
    <w:rsid w:val="00EE06F0"/>
    <w:rsid w:val="00EF1F1D"/>
    <w:rsid w:val="00F22F0D"/>
    <w:rsid w:val="00F24E5B"/>
    <w:rsid w:val="00FE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69B67"/>
  <w15:docId w15:val="{06AFC870-63E1-45CC-8F3D-35D702022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44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F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E7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F44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DF4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23F9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6">
    <w:name w:val="Hyperlink"/>
    <w:basedOn w:val="a0"/>
    <w:uiPriority w:val="99"/>
    <w:unhideWhenUsed/>
    <w:rsid w:val="00023F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694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1184124428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748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84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35547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65297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5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46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1114178384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0844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89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2406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43298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4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8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79931">
          <w:marLeft w:val="2100"/>
          <w:marRight w:val="210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425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08552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3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56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2089375785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7215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4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3143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9533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86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1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083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10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Белозеров Андрей Александрович</dc:creator>
  <cp:lastModifiedBy>Белозеров Андрей Александрович</cp:lastModifiedBy>
  <cp:revision>20</cp:revision>
  <dcterms:created xsi:type="dcterms:W3CDTF">2022-10-31T08:37:00Z</dcterms:created>
  <dcterms:modified xsi:type="dcterms:W3CDTF">2024-02-29T14:14:00Z</dcterms:modified>
</cp:coreProperties>
</file>