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43" w:rsidRPr="00BD1903" w:rsidRDefault="005D221A" w:rsidP="00BD1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Пособие по уходу за ребенком до 1,5 лет будут сохранять при досрочном выходе на работу.</w:t>
      </w:r>
    </w:p>
    <w:p w:rsidR="00023F98" w:rsidRDefault="005D221A" w:rsidP="00A5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19.12.2023 № 614-ФЗ внесены изменения в статью 256 Трудового кодекса Российской Федерации», согласно которым, ежемесячное пособие по уходу за ребенком будут сохранять за матерью и другими лицами, имеющими право на пособие, при входе на работу </w:t>
      </w:r>
      <w:r w:rsidR="00A51126">
        <w:rPr>
          <w:rFonts w:ascii="Times New Roman" w:hAnsi="Times New Roman" w:cs="Times New Roman"/>
          <w:sz w:val="28"/>
          <w:szCs w:val="28"/>
        </w:rPr>
        <w:t>до достижения ребенком 1,5 лет, в том числе в условиях неполного рабочего времени, работы на дому или дистанционной работы.</w:t>
      </w:r>
      <w:proofErr w:type="gramEnd"/>
      <w:r w:rsidR="00A51126">
        <w:rPr>
          <w:rFonts w:ascii="Times New Roman" w:hAnsi="Times New Roman" w:cs="Times New Roman"/>
          <w:sz w:val="28"/>
          <w:szCs w:val="28"/>
        </w:rPr>
        <w:t xml:space="preserve"> Пособие продолжат выплачивать и </w:t>
      </w:r>
      <w:proofErr w:type="gramStart"/>
      <w:r w:rsidR="00A51126">
        <w:rPr>
          <w:rFonts w:ascii="Times New Roman" w:hAnsi="Times New Roman" w:cs="Times New Roman"/>
          <w:sz w:val="28"/>
          <w:szCs w:val="28"/>
        </w:rPr>
        <w:t>в случае работы в период отпуска по уходу за ребенком у другого работодателя</w:t>
      </w:r>
      <w:proofErr w:type="gramEnd"/>
      <w:r w:rsidR="00A51126">
        <w:rPr>
          <w:rFonts w:ascii="Times New Roman" w:hAnsi="Times New Roman" w:cs="Times New Roman"/>
          <w:sz w:val="28"/>
          <w:szCs w:val="28"/>
        </w:rPr>
        <w:t>.</w:t>
      </w:r>
    </w:p>
    <w:p w:rsidR="00A51126" w:rsidRDefault="00A51126" w:rsidP="00A51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изменения внесены в Федеральный закон «О государственных пособиях граждан, имеющим детей и статью 11.1 Федерального закона «Об обязательном социальном страховании на случай временной нетрудоспособности и в связи с материнством»</w:t>
      </w:r>
      <w:r w:rsidR="000869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51126" w:rsidRDefault="00A51126" w:rsidP="00A511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вступает в силу с 01 января 2024 года.</w:t>
      </w:r>
    </w:p>
    <w:p w:rsidR="00A51126" w:rsidRDefault="00A51126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08691B"/>
    <w:rsid w:val="000D6FED"/>
    <w:rsid w:val="00163958"/>
    <w:rsid w:val="002169A5"/>
    <w:rsid w:val="002C0E94"/>
    <w:rsid w:val="003665CB"/>
    <w:rsid w:val="00585F4C"/>
    <w:rsid w:val="005D221A"/>
    <w:rsid w:val="00657A48"/>
    <w:rsid w:val="007A5165"/>
    <w:rsid w:val="00851C43"/>
    <w:rsid w:val="008E028F"/>
    <w:rsid w:val="00A31D26"/>
    <w:rsid w:val="00A51126"/>
    <w:rsid w:val="00A60F49"/>
    <w:rsid w:val="00AB03BC"/>
    <w:rsid w:val="00AF02AA"/>
    <w:rsid w:val="00B37D6D"/>
    <w:rsid w:val="00BD1903"/>
    <w:rsid w:val="00DF3D4B"/>
    <w:rsid w:val="00DF4464"/>
    <w:rsid w:val="00EE06F0"/>
    <w:rsid w:val="00EF1F1D"/>
    <w:rsid w:val="00F22F0D"/>
    <w:rsid w:val="00F24E5B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21</cp:revision>
  <dcterms:created xsi:type="dcterms:W3CDTF">2022-10-31T08:37:00Z</dcterms:created>
  <dcterms:modified xsi:type="dcterms:W3CDTF">2023-12-28T12:26:00Z</dcterms:modified>
</cp:coreProperties>
</file>